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B27877">
      <w:pPr>
        <w:pStyle w:val="18"/>
        <w:keepNext w:val="0"/>
        <w:keepLines w:val="0"/>
        <w:pageBreakBefore w:val="0"/>
        <w:widowControl w:val="0"/>
        <w:kinsoku/>
        <w:wordWrap/>
        <w:overflowPunct/>
        <w:topLinePunct w:val="0"/>
        <w:autoSpaceDE/>
        <w:autoSpaceDN/>
        <w:bidi w:val="0"/>
        <w:adjustRightInd/>
        <w:snapToGrid/>
        <w:spacing w:line="490" w:lineRule="exact"/>
        <w:ind w:firstLine="0" w:firstLineChars="0"/>
        <w:jc w:val="center"/>
        <w:textAlignment w:val="auto"/>
        <w:rPr>
          <w:rFonts w:hint="default" w:ascii="Times New Roman" w:hAnsi="Times New Roman" w:eastAsia="黑体" w:cs="Times New Roman"/>
          <w:b w:val="0"/>
          <w:bCs w:val="0"/>
          <w:sz w:val="36"/>
          <w:szCs w:val="36"/>
        </w:rPr>
      </w:pPr>
      <w:r>
        <w:rPr>
          <w:rFonts w:hint="default" w:ascii="Times New Roman" w:hAnsi="Times New Roman" w:eastAsia="黑体" w:cs="Times New Roman"/>
          <w:b w:val="0"/>
          <w:bCs w:val="0"/>
          <w:sz w:val="36"/>
          <w:szCs w:val="36"/>
        </w:rPr>
        <w:t>机械电子工程本科专业培养方案</w:t>
      </w:r>
    </w:p>
    <w:p w14:paraId="6038B892">
      <w:pPr>
        <w:keepNext w:val="0"/>
        <w:keepLines w:val="0"/>
        <w:pageBreakBefore w:val="0"/>
        <w:widowControl w:val="0"/>
        <w:kinsoku/>
        <w:wordWrap/>
        <w:overflowPunct/>
        <w:topLinePunct w:val="0"/>
        <w:autoSpaceDE/>
        <w:autoSpaceDN/>
        <w:bidi w:val="0"/>
        <w:adjustRightInd/>
        <w:snapToGrid/>
        <w:spacing w:line="490" w:lineRule="exact"/>
        <w:ind w:firstLine="562" w:firstLineChars="200"/>
        <w:textAlignment w:val="auto"/>
        <w:rPr>
          <w:rFonts w:hint="default" w:ascii="Times New Roman" w:hAnsi="Times New Roman" w:eastAsia="黑体" w:cs="Times New Roman"/>
          <w:b/>
          <w:sz w:val="28"/>
          <w:szCs w:val="28"/>
        </w:rPr>
      </w:pPr>
    </w:p>
    <w:p w14:paraId="118200A7">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rPr>
      </w:pPr>
      <w:r>
        <w:rPr>
          <w:rFonts w:hint="default" w:ascii="Times New Roman" w:hAnsi="Times New Roman" w:cs="Times New Roman"/>
          <w:b w:val="0"/>
          <w:bCs/>
        </w:rPr>
        <w:t>一、培养目标</w:t>
      </w:r>
    </w:p>
    <w:p w14:paraId="460BB99D">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rPr>
      </w:pPr>
      <w:r>
        <w:rPr>
          <w:rFonts w:hint="default" w:ascii="Times New Roman" w:hAnsi="Times New Roman" w:cs="Times New Roman"/>
          <w:b w:val="0"/>
          <w:bCs/>
          <w:sz w:val="24"/>
        </w:rPr>
        <w:t>融入衢州，立足浙江，适应机电装备及其控制系统的产业发展需求，以培养德智体美劳全面发展的社会主义事业合格建设者和可靠接班人为培养目标，培养具有扎实的自然科学与人文社科基础，具备机械、电子、控制、计算机等理论知识，具有创新意识和工程实践能力，在机械电子工程及相关领域从事机电产品设计制造、技术开发、工程应用与运行管理等工作的高级应用型工程技术人才。</w:t>
      </w:r>
    </w:p>
    <w:p w14:paraId="1CE0E4BB">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rPr>
      </w:pPr>
      <w:r>
        <w:rPr>
          <w:rFonts w:hint="default" w:ascii="Times New Roman" w:hAnsi="Times New Roman" w:cs="Times New Roman"/>
          <w:b w:val="0"/>
          <w:bCs/>
          <w:sz w:val="24"/>
        </w:rPr>
        <w:t>预期学生毕业5年左右达到以下目标：</w:t>
      </w:r>
    </w:p>
    <w:p w14:paraId="1D877A5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rPr>
      </w:pPr>
      <w:r>
        <w:rPr>
          <w:rFonts w:hint="default" w:ascii="Times New Roman" w:hAnsi="Times New Roman" w:cs="Times New Roman"/>
          <w:b w:val="0"/>
          <w:bCs/>
          <w:sz w:val="24"/>
        </w:rPr>
        <w:t>（1）具有社会责任感，理解并坚守职业道德规范，具备事业心、担当精神和环境保护与可持续发展理念，能够适应、认同企事业单位文化，遵守各类规范、履职担当。</w:t>
      </w:r>
    </w:p>
    <w:p w14:paraId="1548A59D">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rPr>
      </w:pPr>
      <w:r>
        <w:rPr>
          <w:rFonts w:hint="default" w:ascii="Times New Roman" w:hAnsi="Times New Roman" w:cs="Times New Roman"/>
          <w:b w:val="0"/>
          <w:bCs/>
          <w:sz w:val="24"/>
        </w:rPr>
        <w:t>（2）能够应用机械电子工程专业的工程基础、专业基本理论与方法，具备机电产品设计开发、机电系统控制、机械制造的专业核心能力。</w:t>
      </w:r>
    </w:p>
    <w:p w14:paraId="16F9145D">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rPr>
      </w:pPr>
      <w:r>
        <w:rPr>
          <w:rFonts w:hint="default" w:ascii="Times New Roman" w:hAnsi="Times New Roman" w:cs="Times New Roman"/>
          <w:b w:val="0"/>
          <w:bCs/>
          <w:sz w:val="24"/>
        </w:rPr>
        <w:t>（3）能够从社会、健康、安全、法律以及文化等综合视角，对工程项目进行决策管理和组织实施，在工作及社会中树立和践行社会主义核心价值观。</w:t>
      </w:r>
    </w:p>
    <w:p w14:paraId="47B3440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rPr>
      </w:pPr>
      <w:r>
        <w:rPr>
          <w:rFonts w:hint="default" w:ascii="Times New Roman" w:hAnsi="Times New Roman" w:cs="Times New Roman"/>
          <w:b w:val="0"/>
          <w:bCs/>
          <w:sz w:val="24"/>
        </w:rPr>
        <w:t>（4）具有国际视野，能够与国内外同行、客户及社会公众进行有效沟通和交流，在多学科团队中发挥重要作用的能力。</w:t>
      </w:r>
    </w:p>
    <w:p w14:paraId="7DB825A5">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szCs w:val="24"/>
        </w:rPr>
      </w:pPr>
      <w:r>
        <w:rPr>
          <w:rFonts w:hint="default" w:ascii="Times New Roman" w:hAnsi="Times New Roman" w:cs="Times New Roman"/>
          <w:b w:val="0"/>
          <w:bCs/>
          <w:sz w:val="24"/>
        </w:rPr>
        <w:t>（5）具备自主学习和终身学习的能力，能够适应职业发展与岗位变迁的需要，具有和保持职场竞争力。</w:t>
      </w:r>
    </w:p>
    <w:p w14:paraId="239A2971">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rPr>
      </w:pPr>
      <w:r>
        <w:rPr>
          <w:rFonts w:hint="default" w:ascii="Times New Roman" w:hAnsi="Times New Roman" w:cs="Times New Roman"/>
          <w:b w:val="0"/>
          <w:bCs/>
        </w:rPr>
        <w:t>二、毕业要求</w:t>
      </w:r>
    </w:p>
    <w:p w14:paraId="68980F22">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b/>
          <w:sz w:val="24"/>
          <w:szCs w:val="24"/>
        </w:rPr>
      </w:pPr>
      <w:r>
        <w:rPr>
          <w:rFonts w:hint="default" w:ascii="Times New Roman" w:hAnsi="Times New Roman" w:cs="Times New Roman"/>
          <w:b/>
          <w:sz w:val="24"/>
          <w:szCs w:val="24"/>
        </w:rPr>
        <w:t>通过本科阶段学习，毕业生应达到如下毕业要求：</w:t>
      </w:r>
    </w:p>
    <w:p w14:paraId="509E4399">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rPr>
        <w:t>1.工程知识：能够将数学、自然科学、计算、工程基础和专业知识用于解决复杂工程问题。</w:t>
      </w:r>
    </w:p>
    <w:p w14:paraId="312F947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指标点1.1 能将数学、自然科学、计算、工程科学的语言工具用于机电产品设计开发、机电系统控制、机械制造等工程问题的表述。</w:t>
      </w:r>
    </w:p>
    <w:p w14:paraId="6DED3E4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指标点1.2 能够经过合理的简化、推理和分析，对机电产品设计开发、机电系统控制、机械制造等工程问题建立数学模型并求解。</w:t>
      </w:r>
    </w:p>
    <w:p w14:paraId="64A75407">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指标点1.3 能够将相关知识和数学模型方法，用于推演、分析机电产品设计开发、机电系统控制、机械制造等工程问题。</w:t>
      </w:r>
    </w:p>
    <w:p w14:paraId="661EAFD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指标点1.4 能够将工程基础和专业知识，用于机电产品设计开发、机电系统控制、机械制造等工程问题的解决方案的比较与综合。</w:t>
      </w:r>
    </w:p>
    <w:p w14:paraId="3633DB17">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sz w:val="24"/>
          <w:szCs w:val="24"/>
        </w:rPr>
      </w:pPr>
      <w:r>
        <w:rPr>
          <w:rFonts w:hint="default" w:ascii="Times New Roman" w:hAnsi="Times New Roman" w:cs="Times New Roman"/>
          <w:b/>
          <w:bCs/>
          <w:sz w:val="24"/>
          <w:szCs w:val="24"/>
        </w:rPr>
        <w:t>2.问题分析：能够应用数学、自然科学和工程科学的</w:t>
      </w:r>
      <w:bookmarkStart w:id="0" w:name="_Hlk170245008"/>
      <w:r>
        <w:rPr>
          <w:rFonts w:hint="default" w:ascii="Times New Roman" w:hAnsi="Times New Roman" w:cs="Times New Roman"/>
          <w:b/>
          <w:bCs/>
          <w:sz w:val="24"/>
          <w:szCs w:val="24"/>
        </w:rPr>
        <w:t>第一性原理</w:t>
      </w:r>
      <w:bookmarkEnd w:id="0"/>
      <w:r>
        <w:rPr>
          <w:rFonts w:hint="default" w:ascii="Times New Roman" w:hAnsi="Times New Roman" w:cs="Times New Roman"/>
          <w:b/>
          <w:bCs/>
          <w:sz w:val="24"/>
          <w:szCs w:val="24"/>
        </w:rPr>
        <w:t>，识别、表达并通过文献研究分析复杂工程问题，</w:t>
      </w:r>
      <w:bookmarkStart w:id="1" w:name="_Hlk170245105"/>
      <w:r>
        <w:rPr>
          <w:rFonts w:hint="default" w:ascii="Times New Roman" w:hAnsi="Times New Roman" w:cs="Times New Roman"/>
          <w:b/>
          <w:bCs/>
          <w:sz w:val="24"/>
          <w:szCs w:val="24"/>
        </w:rPr>
        <w:t>综合考虑可持续发展的要求，</w:t>
      </w:r>
      <w:bookmarkEnd w:id="1"/>
      <w:r>
        <w:rPr>
          <w:rFonts w:hint="default" w:ascii="Times New Roman" w:hAnsi="Times New Roman" w:cs="Times New Roman"/>
          <w:b/>
          <w:bCs/>
          <w:sz w:val="24"/>
          <w:szCs w:val="24"/>
        </w:rPr>
        <w:t>以获得有效结论。</w:t>
      </w:r>
    </w:p>
    <w:p w14:paraId="4986C33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指标点2.1 能够应用数学、自然科学和工程科学的第一性原理，识别和判断</w:t>
      </w:r>
      <w:bookmarkStart w:id="2" w:name="_Hlk142923981"/>
      <w:r>
        <w:rPr>
          <w:rFonts w:hint="default" w:ascii="Times New Roman" w:hAnsi="Times New Roman" w:cs="Times New Roman"/>
          <w:sz w:val="24"/>
          <w:szCs w:val="24"/>
        </w:rPr>
        <w:t>机电产品设计开发、机电系统控制、机械制造等工程问题</w:t>
      </w:r>
      <w:bookmarkEnd w:id="2"/>
      <w:r>
        <w:rPr>
          <w:rFonts w:hint="default" w:ascii="Times New Roman" w:hAnsi="Times New Roman" w:cs="Times New Roman"/>
          <w:sz w:val="24"/>
          <w:szCs w:val="24"/>
        </w:rPr>
        <w:t>的关键环节。</w:t>
      </w:r>
    </w:p>
    <w:p w14:paraId="5857585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指标点2.2 能够基于相关科学原理和数学模型方法，正确表达机电产品设计开发、机电系统控制、机械制造等工程问题。</w:t>
      </w:r>
    </w:p>
    <w:p w14:paraId="043FF89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指标点2.3 能够认识到解决机电产品设计开发、机电系统控制、机械制造等工程问题的解决方案的多样性，通过文献研究寻求可替代的解决方案。</w:t>
      </w:r>
    </w:p>
    <w:p w14:paraId="23590D5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指标点2.4 能运用相关科学原理，借助文献研究，分析机电产品设计开发、机电系统控制、机械制造过程中的关键影响因素，综合考虑可持续发展的要求，获得有效结论。</w:t>
      </w:r>
    </w:p>
    <w:p w14:paraId="35ED9047">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sz w:val="24"/>
          <w:szCs w:val="24"/>
        </w:rPr>
      </w:pPr>
      <w:r>
        <w:rPr>
          <w:rFonts w:hint="default" w:ascii="Times New Roman" w:hAnsi="Times New Roman" w:cs="Times New Roman"/>
          <w:b/>
          <w:bCs/>
          <w:sz w:val="24"/>
          <w:szCs w:val="24"/>
        </w:rPr>
        <w:t>3.设计/开发解决方案：能够针对复杂工程问题开发和设计解决方案，设计满足特定需求的系统、单元（部件）或工艺流程，体现创新性，并从健康与安全、全生命周期成本与净零碳要求、法律与伦理、社会与文化等角度考虑可行性。</w:t>
      </w:r>
    </w:p>
    <w:p w14:paraId="6F2C06E8">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指标点3.1 掌握机电装备、控制系统的设计和产品开发全周期、全流程的基本设计/开发方法和技术，了解影响设计目标和技术方案的各种因素。</w:t>
      </w:r>
    </w:p>
    <w:p w14:paraId="3F3CCB7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指标点3.2 能够针对机电装备、控制系统的设计和开发的特定需求，完成机械零部件、控制单元的设计。</w:t>
      </w:r>
    </w:p>
    <w:p w14:paraId="367774F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指标点3.3 能够对机电装备、控制系统或工艺流程进行设计，在设计中体现创新性。</w:t>
      </w:r>
    </w:p>
    <w:p w14:paraId="578507FB">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指标点3.4 在机电装备、控制系统的设计开发过程中能够从健康与安全、全生命周期成本与净零碳要求、法律与伦理、社会与文化等角度考虑可行性。</w:t>
      </w:r>
    </w:p>
    <w:p w14:paraId="2F537374">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rPr>
        <w:t>4.研究：能够基于科学原理并采用科学方法对复杂工程问题进行研究，包括设计实验、分析与解释数据、并通过信息综合得到合理有效的结论。</w:t>
      </w:r>
    </w:p>
    <w:p w14:paraId="2FB0F9C7">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指标点4.1 能够基于科学原理，采用科学方法，调研和分析机电产品设计开发、机电系统控制、机械制造等工程问题的解决方案。</w:t>
      </w:r>
    </w:p>
    <w:p w14:paraId="11C0ABB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指标点4.2 能够根据机电产品设计开发、机电系统控制、机械制造等工程问题，选择研究路线，设计实验方案。</w:t>
      </w:r>
    </w:p>
    <w:p w14:paraId="7DF802A1">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指标点4.3 能够根据实验方案构建实验系统，安全地开展实验，正确地采集实验数据。</w:t>
      </w:r>
    </w:p>
    <w:p w14:paraId="757563D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指标点4.4 能够根据研究需要，分析、解释和评价实验数据，并通过信息综合得到合理有效的结论。</w:t>
      </w:r>
    </w:p>
    <w:p w14:paraId="791244B2">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rPr>
        <w:t>5.使用现代工具：能够针对复杂工程问题，开发、选择与使用恰当的技术、资源、现代工程工具和信息技术工具，包括对复杂工程的预测与模拟，并能理解局限性。</w:t>
      </w:r>
    </w:p>
    <w:p w14:paraId="15DAF257">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指标点5.1 了解机械电子工程专业常用的现代仪器、信息技术工具、工程工具和模拟软件的使用原理和方法，并理解其局限性。</w:t>
      </w:r>
    </w:p>
    <w:p w14:paraId="7F6C0398">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指标点5.2 能够选择与使用恰当的仪器、信息资源、工程工具和专业模拟软件，对机电产品设计开发、机电系统控制、机械制造等工程问题进行分析、计算与设计。</w:t>
      </w:r>
    </w:p>
    <w:p w14:paraId="0D62BAB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指标点5.3 能够针对机电装备、控制系统的设计开发，选用满足特定需求的现代工具，模拟和预测机电产品、机电系统控制、机械制造等，并能够分析其局限性。</w:t>
      </w:r>
    </w:p>
    <w:p w14:paraId="4A8F04EE">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sz w:val="24"/>
          <w:szCs w:val="24"/>
        </w:rPr>
      </w:pPr>
      <w:r>
        <w:rPr>
          <w:rFonts w:hint="default" w:ascii="Times New Roman" w:hAnsi="Times New Roman" w:cs="Times New Roman"/>
          <w:b/>
          <w:bCs/>
          <w:sz w:val="24"/>
          <w:szCs w:val="24"/>
        </w:rPr>
        <w:t>6.</w:t>
      </w:r>
      <w:r>
        <w:rPr>
          <w:rFonts w:hint="default" w:ascii="Times New Roman" w:hAnsi="Times New Roman" w:cs="Times New Roman"/>
        </w:rPr>
        <w:t xml:space="preserve"> </w:t>
      </w:r>
      <w:r>
        <w:rPr>
          <w:rFonts w:hint="default" w:ascii="Times New Roman" w:hAnsi="Times New Roman" w:cs="Times New Roman"/>
          <w:b/>
          <w:bCs/>
          <w:sz w:val="24"/>
          <w:szCs w:val="24"/>
        </w:rPr>
        <w:t>工程与可持续发展。在解决复杂工程问题时，能够基于工程相关背景知识，分析和评价工程实践对健康、安全、环境、法律以及经济和社会可持续发展的影响，并理解应承担的责任。</w:t>
      </w:r>
    </w:p>
    <w:p w14:paraId="75D178A3">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指标点6.1 了解机械电子工程及相关领域的技术标准体系、产业政策和法律法规，能够理解可持续发展的理念和内涵。</w:t>
      </w:r>
    </w:p>
    <w:p w14:paraId="3AB7EFCC">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指标点6.2 能够分析和评价工程实践对健康、安全、环境、法律以及经济和社会可持续发展的影响，并理解应承担的责任。</w:t>
      </w:r>
    </w:p>
    <w:p w14:paraId="124B7253">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sz w:val="24"/>
          <w:szCs w:val="24"/>
        </w:rPr>
      </w:pPr>
      <w:r>
        <w:rPr>
          <w:rFonts w:hint="default" w:ascii="Times New Roman" w:hAnsi="Times New Roman" w:cs="Times New Roman"/>
          <w:b/>
          <w:bCs/>
          <w:sz w:val="24"/>
          <w:szCs w:val="24"/>
        </w:rPr>
        <w:t>7.</w:t>
      </w:r>
      <w:r>
        <w:rPr>
          <w:rFonts w:hint="default" w:ascii="Times New Roman" w:hAnsi="Times New Roman" w:cs="Times New Roman"/>
        </w:rPr>
        <w:t xml:space="preserve"> </w:t>
      </w:r>
      <w:r>
        <w:rPr>
          <w:rFonts w:hint="default" w:ascii="Times New Roman" w:hAnsi="Times New Roman" w:cs="Times New Roman"/>
          <w:b/>
          <w:bCs/>
          <w:sz w:val="24"/>
          <w:szCs w:val="24"/>
        </w:rPr>
        <w:t>伦理和职业规范。</w:t>
      </w:r>
      <w:bookmarkStart w:id="3" w:name="_Hlk170247009"/>
      <w:r>
        <w:rPr>
          <w:rFonts w:hint="default" w:ascii="Times New Roman" w:hAnsi="Times New Roman" w:cs="Times New Roman"/>
          <w:b/>
          <w:bCs/>
          <w:sz w:val="24"/>
          <w:szCs w:val="24"/>
        </w:rPr>
        <w:t>有工程报国、工程为民的意识，</w:t>
      </w:r>
      <w:bookmarkEnd w:id="3"/>
      <w:r>
        <w:rPr>
          <w:rFonts w:hint="default" w:ascii="Times New Roman" w:hAnsi="Times New Roman" w:cs="Times New Roman"/>
          <w:b/>
          <w:bCs/>
          <w:sz w:val="24"/>
          <w:szCs w:val="24"/>
        </w:rPr>
        <w:t>具有人文社会科学素养和社会责任感，能够理解和应用工程伦理，在工程实践中遵守工程职业道德、规范和相关法律，履行责任。</w:t>
      </w:r>
      <w:r>
        <w:rPr>
          <w:rFonts w:hint="default" w:ascii="Times New Roman" w:hAnsi="Times New Roman" w:cs="Times New Roman"/>
          <w:sz w:val="24"/>
          <w:szCs w:val="24"/>
        </w:rPr>
        <w:tab/>
      </w:r>
    </w:p>
    <w:p w14:paraId="06BB668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指标点7.1 有工程报国、工程为民的意识，具有人文社会科学素养和社会责任感，身心健康。</w:t>
      </w:r>
    </w:p>
    <w:p w14:paraId="69860F0B">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指标点7.2 能够理解和应用工程伦理，在工程实践中遵守工程职业道德、规范和相关法律，履行责任。</w:t>
      </w:r>
    </w:p>
    <w:p w14:paraId="6AC8F9A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指标点7.3 理解机械电子工程师对公众的安全、健康和福祉，以及环境保护的社会责任，能够在工程实践中自觉履行责任。</w:t>
      </w:r>
    </w:p>
    <w:p w14:paraId="681A9E89">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sz w:val="24"/>
          <w:szCs w:val="24"/>
        </w:rPr>
      </w:pPr>
      <w:r>
        <w:rPr>
          <w:rFonts w:hint="default" w:ascii="Times New Roman" w:hAnsi="Times New Roman" w:cs="Times New Roman"/>
          <w:b/>
          <w:bCs/>
          <w:sz w:val="24"/>
          <w:szCs w:val="24"/>
        </w:rPr>
        <w:t>8.个人与团队：能够在</w:t>
      </w:r>
      <w:bookmarkStart w:id="4" w:name="_Hlk170247317"/>
      <w:r>
        <w:rPr>
          <w:rFonts w:hint="default" w:ascii="Times New Roman" w:hAnsi="Times New Roman" w:cs="Times New Roman"/>
          <w:b/>
          <w:bCs/>
          <w:sz w:val="24"/>
          <w:szCs w:val="24"/>
        </w:rPr>
        <w:t>多样化、</w:t>
      </w:r>
      <w:bookmarkEnd w:id="4"/>
      <w:r>
        <w:rPr>
          <w:rFonts w:hint="default" w:ascii="Times New Roman" w:hAnsi="Times New Roman" w:cs="Times New Roman"/>
          <w:b/>
          <w:bCs/>
          <w:sz w:val="24"/>
          <w:szCs w:val="24"/>
        </w:rPr>
        <w:t>多学科背景下的团队中承担个体、团队成员以及负责人的角色。</w:t>
      </w:r>
    </w:p>
    <w:p w14:paraId="6BE69B70">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指标点8.1 能与多样化、多学科背景下的团队其他成员有效沟通与交流，听取并综合其他成员的意见与建议。</w:t>
      </w:r>
    </w:p>
    <w:p w14:paraId="5209B08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指标点8.2 具备团队意识和个人责任，能够在多样化、多学科背景下的团队中独立或合作开展工作，能够组织、协调和指挥团队开展工作。</w:t>
      </w:r>
    </w:p>
    <w:p w14:paraId="3974B631">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sz w:val="24"/>
          <w:szCs w:val="24"/>
        </w:rPr>
      </w:pPr>
      <w:r>
        <w:rPr>
          <w:rFonts w:hint="default" w:ascii="Times New Roman" w:hAnsi="Times New Roman" w:cs="Times New Roman"/>
          <w:b/>
          <w:bCs/>
          <w:sz w:val="24"/>
          <w:szCs w:val="24"/>
        </w:rPr>
        <w:t>9.沟通：沟通。能够就复杂工程问题与业界同行及社会公众进行有效沟通和交流，包括撰写报告和设计文稿、陈述发言、清晰表达或回应指令；能够在跨文化背景下进行沟通和交流，理解、尊重语言和文化差异。</w:t>
      </w:r>
      <w:r>
        <w:rPr>
          <w:rFonts w:hint="default" w:ascii="Times New Roman" w:hAnsi="Times New Roman" w:cs="Times New Roman"/>
          <w:sz w:val="24"/>
          <w:szCs w:val="24"/>
        </w:rPr>
        <w:tab/>
      </w:r>
    </w:p>
    <w:p w14:paraId="11ADE106">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指标点9.1 具备良好的表达沟通能力，能通过口头陈述或书面方式准确表达机械复杂工程问题的解决方案、过程和结果，理解与业界同行和社会公众交流的差异性，能与业界同行及社会公众进行有效沟通和交流。</w:t>
      </w:r>
    </w:p>
    <w:p w14:paraId="1E42D079">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指标点9.2 了解机械电子工程领域的发展趋势、研究热点，具备一定的国际视野，理解和尊重世界不同语言和文化的差异性和多样性。</w:t>
      </w:r>
    </w:p>
    <w:p w14:paraId="33E09207">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指标点9.3 在跨文化背景下具备语言和书面表达能力，能就机电产品设计开发、机电系统控制、机械制造等工程问题进行有效沟通和交流。</w:t>
      </w:r>
    </w:p>
    <w:p w14:paraId="207331F6">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b/>
          <w:bCs/>
          <w:sz w:val="24"/>
          <w:szCs w:val="24"/>
        </w:rPr>
      </w:pPr>
      <w:r>
        <w:rPr>
          <w:rFonts w:hint="default" w:ascii="Times New Roman" w:hAnsi="Times New Roman" w:cs="Times New Roman"/>
          <w:b/>
          <w:bCs/>
          <w:sz w:val="24"/>
          <w:szCs w:val="24"/>
        </w:rPr>
        <w:t>10.项目管理：理解并掌握工程项目相关的管理原理与经济决策方法，并能在多学科环境中应用。</w:t>
      </w:r>
    </w:p>
    <w:p w14:paraId="618453B9">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指标点10.1 理解工程项目中涉及的管理原理与经济决策方法。</w:t>
      </w:r>
    </w:p>
    <w:p w14:paraId="269C698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指标点10.2 熟悉工程及产品全周期、全流程的成本构成，以及其中涉及的工程项目管理与经济决策问题。</w:t>
      </w:r>
    </w:p>
    <w:p w14:paraId="1601F0DB">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指标点10.3 能在多学科环境下(包括模拟环境)，在设计开发解决方案的过程中，运用工程项目的管理原理与经济决策方法。</w:t>
      </w:r>
    </w:p>
    <w:p w14:paraId="2E1FAB2F">
      <w:pPr>
        <w:keepNext w:val="0"/>
        <w:keepLines w:val="0"/>
        <w:pageBreakBefore w:val="0"/>
        <w:widowControl w:val="0"/>
        <w:kinsoku/>
        <w:wordWrap/>
        <w:overflowPunct/>
        <w:topLinePunct w:val="0"/>
        <w:autoSpaceDE/>
        <w:autoSpaceDN/>
        <w:bidi w:val="0"/>
        <w:adjustRightInd/>
        <w:snapToGrid/>
        <w:spacing w:line="480" w:lineRule="exact"/>
        <w:ind w:firstLine="482" w:firstLineChars="200"/>
        <w:textAlignment w:val="auto"/>
        <w:rPr>
          <w:rFonts w:hint="default" w:ascii="Times New Roman" w:hAnsi="Times New Roman" w:cs="Times New Roman"/>
          <w:sz w:val="24"/>
          <w:szCs w:val="24"/>
        </w:rPr>
      </w:pPr>
      <w:r>
        <w:rPr>
          <w:rFonts w:hint="default" w:ascii="Times New Roman" w:hAnsi="Times New Roman" w:cs="Times New Roman"/>
          <w:b/>
          <w:bCs/>
          <w:sz w:val="24"/>
          <w:szCs w:val="24"/>
        </w:rPr>
        <w:t>11.终身学习：终身学习。具有自主学习和终身学习的意识和能力，能够理解广泛的技术变革对工程和社会的影响，适应新技术变革，具有批判性思维能力。</w:t>
      </w:r>
    </w:p>
    <w:p w14:paraId="192BA1A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指标点11.1 能够认识到自主学习和终身学习的重要性和必要性，能够理解广泛的技术变革对工程和社会的影响。</w:t>
      </w:r>
    </w:p>
    <w:p w14:paraId="5582E46A">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指标点11.2 掌握正确的学习方法，能适应新技术变革，具有批判性思维能力。</w:t>
      </w:r>
    </w:p>
    <w:p w14:paraId="6C70EFBC">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rPr>
      </w:pPr>
      <w:r>
        <w:rPr>
          <w:rFonts w:hint="default" w:ascii="Times New Roman" w:hAnsi="Times New Roman" w:cs="Times New Roman"/>
          <w:b w:val="0"/>
          <w:bCs/>
        </w:rPr>
        <w:t>三、主干学科</w:t>
      </w:r>
    </w:p>
    <w:p w14:paraId="642F1A34">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sz w:val="24"/>
        </w:rPr>
      </w:pPr>
      <w:r>
        <w:rPr>
          <w:rFonts w:hint="default" w:ascii="Times New Roman" w:hAnsi="Times New Roman" w:cs="Times New Roman"/>
          <w:b w:val="0"/>
          <w:bCs/>
          <w:sz w:val="24"/>
        </w:rPr>
        <w:t>机械工程、控制科学与工程。</w:t>
      </w:r>
    </w:p>
    <w:p w14:paraId="64309E39">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rPr>
      </w:pPr>
      <w:r>
        <w:rPr>
          <w:rFonts w:hint="default" w:ascii="Times New Roman" w:hAnsi="Times New Roman" w:cs="Times New Roman"/>
          <w:b w:val="0"/>
          <w:bCs/>
        </w:rPr>
        <w:t>四、专业核心课程</w:t>
      </w:r>
    </w:p>
    <w:p w14:paraId="4BF209A8">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rPr>
      </w:pPr>
      <w:r>
        <w:rPr>
          <w:rFonts w:hint="default" w:ascii="Times New Roman" w:hAnsi="Times New Roman" w:cs="Times New Roman"/>
          <w:b w:val="0"/>
          <w:bCs w:val="0"/>
          <w:sz w:val="24"/>
        </w:rPr>
        <w:t>工程图学、理论力学、材料力学、机械设计基础、机械制造基础、电工技术基础、模拟电子技术、数字电子技术、控制工程基础、单片机原理与智能化应用、电气控制与PLC、液压与气压传动、传感器及智能测试技术。</w:t>
      </w:r>
    </w:p>
    <w:p w14:paraId="7E8AAC4F">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val="0"/>
        </w:rPr>
      </w:pPr>
      <w:r>
        <w:rPr>
          <w:rFonts w:hint="default" w:ascii="Times New Roman" w:hAnsi="Times New Roman" w:cs="Times New Roman"/>
          <w:b w:val="0"/>
          <w:bCs w:val="0"/>
        </w:rPr>
        <w:t>五、主要实践环节</w:t>
      </w:r>
    </w:p>
    <w:p w14:paraId="7A7D070B">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rPr>
      </w:pPr>
      <w:r>
        <w:rPr>
          <w:rFonts w:hint="default" w:ascii="Times New Roman" w:hAnsi="Times New Roman" w:cs="Times New Roman"/>
          <w:b w:val="0"/>
          <w:bCs w:val="0"/>
          <w:sz w:val="24"/>
        </w:rPr>
        <w:t>劳动教育与工程训练、工程图学实践、机械基础综合实验、机械设计课程设计、电工电子实践、电子技术实践、单片机原理与应用实践、电气控制与PLC实践、液压与气动系统性能试验、传感器与测试实践、工业机器人综合实践、生产实践、毕业设计（论文）、第二课堂。</w:t>
      </w:r>
    </w:p>
    <w:p w14:paraId="1D0132A0">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val="0"/>
        </w:rPr>
      </w:pPr>
      <w:r>
        <w:rPr>
          <w:rFonts w:hint="default" w:ascii="Times New Roman" w:hAnsi="Times New Roman" w:cs="Times New Roman"/>
          <w:b w:val="0"/>
          <w:bCs w:val="0"/>
        </w:rPr>
        <w:t>六、学制、学位及毕业学分要求</w:t>
      </w:r>
    </w:p>
    <w:p w14:paraId="015910BF">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rPr>
      </w:pPr>
      <w:r>
        <w:rPr>
          <w:rFonts w:hint="default" w:ascii="Times New Roman" w:hAnsi="Times New Roman" w:cs="Times New Roman"/>
          <w:b w:val="0"/>
          <w:bCs w:val="0"/>
          <w:sz w:val="24"/>
        </w:rPr>
        <w:t>基本学制为4年，弹性学制3～6年。学生修完本专业人才培养方案所规定的各类学分达到175学分（含第二课堂5学分），符合《衢州学院学士学位授予办法》，授予工学学士学位。</w:t>
      </w:r>
    </w:p>
    <w:p w14:paraId="2FB60B68">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val="0"/>
        </w:rPr>
      </w:pPr>
      <w:r>
        <w:rPr>
          <w:rFonts w:hint="default" w:ascii="Times New Roman" w:hAnsi="Times New Roman" w:cs="Times New Roman"/>
          <w:b w:val="0"/>
          <w:bCs w:val="0"/>
        </w:rPr>
        <w:t>七、毕业要求对培养目标的支撑矩阵</w:t>
      </w:r>
    </w:p>
    <w:p w14:paraId="489A61A2">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rPr>
      </w:pPr>
      <w:r>
        <w:rPr>
          <w:rFonts w:hint="default" w:ascii="Times New Roman" w:hAnsi="Times New Roman" w:cs="Times New Roman"/>
          <w:b w:val="0"/>
          <w:bCs w:val="0"/>
          <w:sz w:val="24"/>
          <w:szCs w:val="24"/>
        </w:rPr>
        <w:t>毕业要求对培养</w:t>
      </w:r>
      <w:r>
        <w:rPr>
          <w:rFonts w:hint="default" w:ascii="Times New Roman" w:hAnsi="Times New Roman" w:cs="Times New Roman"/>
          <w:b w:val="0"/>
          <w:bCs w:val="0"/>
          <w:sz w:val="24"/>
        </w:rPr>
        <w:t>目标</w:t>
      </w:r>
      <w:r>
        <w:rPr>
          <w:rFonts w:hint="default" w:ascii="Times New Roman" w:hAnsi="Times New Roman" w:cs="Times New Roman"/>
          <w:b w:val="0"/>
          <w:bCs w:val="0"/>
          <w:sz w:val="24"/>
          <w:szCs w:val="24"/>
        </w:rPr>
        <w:t>的支撑矩阵（附表1）</w:t>
      </w:r>
    </w:p>
    <w:p w14:paraId="46600A45">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val="0"/>
          <w:sz w:val="24"/>
        </w:rPr>
      </w:pPr>
      <w:r>
        <w:rPr>
          <w:rFonts w:hint="default" w:ascii="Times New Roman" w:hAnsi="Times New Roman" w:cs="Times New Roman"/>
          <w:b w:val="0"/>
          <w:bCs w:val="0"/>
        </w:rPr>
        <w:t>八、毕业要求达成矩阵</w:t>
      </w:r>
    </w:p>
    <w:p w14:paraId="59380141">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毕业要求达成矩阵（附表2）</w:t>
      </w:r>
    </w:p>
    <w:p w14:paraId="4CEC4690">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val="0"/>
        </w:rPr>
      </w:pPr>
      <w:r>
        <w:rPr>
          <w:rFonts w:hint="default" w:ascii="Times New Roman" w:hAnsi="Times New Roman" w:cs="Times New Roman"/>
          <w:b w:val="0"/>
          <w:bCs w:val="0"/>
        </w:rPr>
        <w:t>九、专业课程设置与教学进程计划表</w:t>
      </w:r>
    </w:p>
    <w:p w14:paraId="0F37B675">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课程设置与教学进程计划表（附表3）</w:t>
      </w:r>
    </w:p>
    <w:p w14:paraId="070C768D">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val="0"/>
        </w:rPr>
      </w:pPr>
      <w:r>
        <w:rPr>
          <w:rFonts w:hint="default" w:ascii="Times New Roman" w:hAnsi="Times New Roman" w:cs="Times New Roman"/>
          <w:b w:val="0"/>
          <w:bCs w:val="0"/>
        </w:rPr>
        <w:t>十、课程学分（学时）分布情况表</w:t>
      </w:r>
    </w:p>
    <w:p w14:paraId="0BA1DDB9">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课程学分（学时）分布情况表（附表4）</w:t>
      </w:r>
    </w:p>
    <w:p w14:paraId="0B066B7E">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outlineLvl w:val="0"/>
        <w:rPr>
          <w:rFonts w:hint="default" w:ascii="Times New Roman" w:hAnsi="Times New Roman" w:eastAsia="黑体" w:cs="Times New Roman"/>
          <w:b w:val="0"/>
          <w:bCs w:val="0"/>
          <w:sz w:val="28"/>
          <w:szCs w:val="28"/>
        </w:rPr>
      </w:pPr>
      <w:r>
        <w:rPr>
          <w:rFonts w:hint="default" w:ascii="Times New Roman" w:hAnsi="Times New Roman" w:eastAsia="黑体" w:cs="Times New Roman"/>
          <w:b w:val="0"/>
          <w:bCs w:val="0"/>
          <w:sz w:val="28"/>
          <w:szCs w:val="28"/>
        </w:rPr>
        <w:t>十一、辅修专业培养计划</w:t>
      </w:r>
    </w:p>
    <w:p w14:paraId="0A41304E">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辅修课程设置一览表（附表5）</w:t>
      </w:r>
    </w:p>
    <w:p w14:paraId="2BA0A037">
      <w:pPr>
        <w:pStyle w:val="2"/>
        <w:keepNext w:val="0"/>
        <w:keepLines w:val="0"/>
        <w:pageBreakBefore w:val="0"/>
        <w:widowControl w:val="0"/>
        <w:kinsoku/>
        <w:wordWrap/>
        <w:overflowPunct/>
        <w:topLinePunct w:val="0"/>
        <w:autoSpaceDE/>
        <w:autoSpaceDN/>
        <w:bidi w:val="0"/>
        <w:adjustRightInd/>
        <w:snapToGrid/>
        <w:spacing w:line="480" w:lineRule="exact"/>
        <w:ind w:firstLine="562"/>
        <w:textAlignment w:val="auto"/>
        <w:rPr>
          <w:rFonts w:hint="default" w:ascii="Times New Roman" w:hAnsi="Times New Roman" w:cs="Times New Roman"/>
          <w:b w:val="0"/>
          <w:bCs w:val="0"/>
        </w:rPr>
      </w:pPr>
      <w:r>
        <w:rPr>
          <w:rFonts w:hint="default" w:ascii="Times New Roman" w:hAnsi="Times New Roman" w:cs="Times New Roman"/>
          <w:b w:val="0"/>
          <w:bCs w:val="0"/>
        </w:rPr>
        <w:t>十二、课程地图</w:t>
      </w:r>
    </w:p>
    <w:p w14:paraId="6F46F17D">
      <w:pPr>
        <w:keepNext w:val="0"/>
        <w:keepLines w:val="0"/>
        <w:pageBreakBefore w:val="0"/>
        <w:widowControl w:val="0"/>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cs="Times New Roman"/>
          <w:b w:val="0"/>
          <w:bCs w:val="0"/>
          <w:szCs w:val="32"/>
        </w:rPr>
      </w:pPr>
      <w:r>
        <w:rPr>
          <w:rFonts w:hint="default" w:ascii="Times New Roman" w:hAnsi="Times New Roman" w:cs="Times New Roman"/>
          <w:b w:val="0"/>
          <w:bCs w:val="0"/>
          <w:sz w:val="24"/>
          <w:szCs w:val="24"/>
        </w:rPr>
        <w:t>课程地图（附图1）</w:t>
      </w:r>
    </w:p>
    <w:p w14:paraId="551D4DEC">
      <w:pPr>
        <w:keepNext w:val="0"/>
        <w:keepLines w:val="0"/>
        <w:pageBreakBefore w:val="0"/>
        <w:widowControl w:val="0"/>
        <w:kinsoku/>
        <w:wordWrap/>
        <w:overflowPunct/>
        <w:topLinePunct w:val="0"/>
        <w:autoSpaceDE/>
        <w:autoSpaceDN/>
        <w:bidi w:val="0"/>
        <w:adjustRightInd/>
        <w:snapToGrid/>
        <w:spacing w:line="490" w:lineRule="exact"/>
        <w:ind w:firstLine="480" w:firstLineChars="200"/>
        <w:textAlignment w:val="auto"/>
        <w:rPr>
          <w:rFonts w:hint="default" w:ascii="Times New Roman" w:hAnsi="Times New Roman" w:cs="Times New Roman"/>
          <w:sz w:val="24"/>
          <w:szCs w:val="24"/>
        </w:rPr>
      </w:pPr>
    </w:p>
    <w:p w14:paraId="58DEC1F5">
      <w:pPr>
        <w:ind w:firstLine="720" w:firstLineChars="300"/>
        <w:rPr>
          <w:rFonts w:hint="default" w:ascii="Times New Roman" w:hAnsi="Times New Roman" w:cs="Times New Roman"/>
          <w:sz w:val="24"/>
          <w:szCs w:val="24"/>
        </w:rPr>
      </w:pPr>
    </w:p>
    <w:p w14:paraId="5E58EEF4">
      <w:pPr>
        <w:spacing w:line="300" w:lineRule="exact"/>
        <w:rPr>
          <w:rFonts w:hint="default" w:ascii="Times New Roman" w:hAnsi="Times New Roman" w:cs="Times New Roman"/>
          <w:szCs w:val="32"/>
        </w:rPr>
      </w:pPr>
    </w:p>
    <w:p w14:paraId="1FBE6A11">
      <w:pPr>
        <w:spacing w:line="300" w:lineRule="exact"/>
        <w:rPr>
          <w:rFonts w:hint="default" w:ascii="Times New Roman" w:hAnsi="Times New Roman" w:cs="Times New Roman"/>
          <w:szCs w:val="32"/>
        </w:rPr>
      </w:pPr>
    </w:p>
    <w:p w14:paraId="6FF6C595">
      <w:pPr>
        <w:pStyle w:val="2"/>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textAlignment w:val="auto"/>
        <w:rPr>
          <w:rFonts w:hint="default" w:ascii="Times New Roman" w:hAnsi="Times New Roman" w:cs="Times New Roman"/>
        </w:rPr>
      </w:pPr>
      <w:r>
        <w:rPr>
          <w:rFonts w:hint="default" w:ascii="Times New Roman" w:hAnsi="Times New Roman" w:cs="Times New Roman"/>
        </w:rPr>
        <w:br w:type="page"/>
      </w:r>
      <w:r>
        <w:rPr>
          <w:rFonts w:hint="default" w:ascii="Times New Roman" w:hAnsi="Times New Roman" w:eastAsia="宋体" w:cs="Times New Roman"/>
          <w:sz w:val="21"/>
          <w:szCs w:val="21"/>
        </w:rPr>
        <w:t>附表1：</w:t>
      </w:r>
    </w:p>
    <w:p w14:paraId="7E9D511B">
      <w:pPr>
        <w:pStyle w:val="3"/>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表1  毕业要求对培养目标的支撑矩阵</w:t>
      </w:r>
    </w:p>
    <w:tbl>
      <w:tblPr>
        <w:tblStyle w:val="10"/>
        <w:tblW w:w="500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2"/>
        <w:gridCol w:w="1371"/>
        <w:gridCol w:w="1371"/>
        <w:gridCol w:w="1371"/>
        <w:gridCol w:w="1371"/>
        <w:gridCol w:w="1371"/>
      </w:tblGrid>
      <w:tr w14:paraId="2E9D8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vAlign w:val="center"/>
          </w:tcPr>
          <w:p w14:paraId="5B6E2D96">
            <w:pPr>
              <w:widowControl/>
              <w:spacing w:line="300" w:lineRule="exact"/>
              <w:jc w:val="center"/>
              <w:rPr>
                <w:rFonts w:hint="default" w:ascii="Times New Roman" w:hAnsi="Times New Roman" w:eastAsia="黑体" w:cs="Times New Roman"/>
                <w:szCs w:val="21"/>
              </w:rPr>
            </w:pPr>
            <w:r>
              <w:rPr>
                <w:rFonts w:hint="default" w:ascii="Times New Roman" w:hAnsi="Times New Roman" w:eastAsia="黑体" w:cs="Times New Roman"/>
                <w:szCs w:val="21"/>
              </w:rPr>
              <w:t>毕业要求</w:t>
            </w:r>
          </w:p>
        </w:tc>
        <w:tc>
          <w:tcPr>
            <w:tcW w:w="737" w:type="pct"/>
            <w:vAlign w:val="center"/>
          </w:tcPr>
          <w:p w14:paraId="090FED04">
            <w:pPr>
              <w:widowControl/>
              <w:spacing w:line="300" w:lineRule="exact"/>
              <w:jc w:val="center"/>
              <w:rPr>
                <w:rFonts w:hint="default" w:ascii="Times New Roman" w:hAnsi="Times New Roman" w:eastAsia="黑体" w:cs="Times New Roman"/>
                <w:szCs w:val="21"/>
              </w:rPr>
            </w:pPr>
            <w:r>
              <w:rPr>
                <w:rFonts w:hint="default" w:ascii="Times New Roman" w:hAnsi="Times New Roman" w:eastAsia="黑体" w:cs="Times New Roman"/>
                <w:szCs w:val="21"/>
              </w:rPr>
              <w:t>培养目标1</w:t>
            </w:r>
          </w:p>
        </w:tc>
        <w:tc>
          <w:tcPr>
            <w:tcW w:w="737" w:type="pct"/>
            <w:vAlign w:val="center"/>
          </w:tcPr>
          <w:p w14:paraId="4CE71649">
            <w:pPr>
              <w:widowControl/>
              <w:spacing w:line="300" w:lineRule="exact"/>
              <w:jc w:val="center"/>
              <w:rPr>
                <w:rFonts w:hint="default" w:ascii="Times New Roman" w:hAnsi="Times New Roman" w:eastAsia="黑体" w:cs="Times New Roman"/>
                <w:szCs w:val="21"/>
              </w:rPr>
            </w:pPr>
            <w:r>
              <w:rPr>
                <w:rFonts w:hint="default" w:ascii="Times New Roman" w:hAnsi="Times New Roman" w:eastAsia="黑体" w:cs="Times New Roman"/>
                <w:szCs w:val="21"/>
              </w:rPr>
              <w:t>培养目标2</w:t>
            </w:r>
          </w:p>
        </w:tc>
        <w:tc>
          <w:tcPr>
            <w:tcW w:w="737" w:type="pct"/>
            <w:vAlign w:val="center"/>
          </w:tcPr>
          <w:p w14:paraId="2F19C9B4">
            <w:pPr>
              <w:widowControl/>
              <w:spacing w:line="300" w:lineRule="exact"/>
              <w:jc w:val="center"/>
              <w:rPr>
                <w:rFonts w:hint="default" w:ascii="Times New Roman" w:hAnsi="Times New Roman" w:eastAsia="黑体" w:cs="Times New Roman"/>
                <w:szCs w:val="21"/>
              </w:rPr>
            </w:pPr>
            <w:r>
              <w:rPr>
                <w:rFonts w:hint="default" w:ascii="Times New Roman" w:hAnsi="Times New Roman" w:eastAsia="黑体" w:cs="Times New Roman"/>
                <w:szCs w:val="21"/>
              </w:rPr>
              <w:t>培养目标3</w:t>
            </w:r>
          </w:p>
        </w:tc>
        <w:tc>
          <w:tcPr>
            <w:tcW w:w="737" w:type="pct"/>
            <w:vAlign w:val="center"/>
          </w:tcPr>
          <w:p w14:paraId="3B7284CE">
            <w:pPr>
              <w:widowControl/>
              <w:spacing w:line="300" w:lineRule="exact"/>
              <w:jc w:val="center"/>
              <w:rPr>
                <w:rFonts w:hint="default" w:ascii="Times New Roman" w:hAnsi="Times New Roman" w:eastAsia="黑体" w:cs="Times New Roman"/>
                <w:szCs w:val="21"/>
              </w:rPr>
            </w:pPr>
            <w:r>
              <w:rPr>
                <w:rFonts w:hint="default" w:ascii="Times New Roman" w:hAnsi="Times New Roman" w:eastAsia="黑体" w:cs="Times New Roman"/>
                <w:szCs w:val="21"/>
              </w:rPr>
              <w:t>培养目标4</w:t>
            </w:r>
          </w:p>
        </w:tc>
        <w:tc>
          <w:tcPr>
            <w:tcW w:w="737" w:type="pct"/>
            <w:vAlign w:val="center"/>
          </w:tcPr>
          <w:p w14:paraId="6DF67464">
            <w:pPr>
              <w:widowControl/>
              <w:spacing w:line="300" w:lineRule="exact"/>
              <w:jc w:val="center"/>
              <w:rPr>
                <w:rFonts w:hint="default" w:ascii="Times New Roman" w:hAnsi="Times New Roman" w:eastAsia="黑体" w:cs="Times New Roman"/>
                <w:szCs w:val="21"/>
              </w:rPr>
            </w:pPr>
            <w:r>
              <w:rPr>
                <w:rFonts w:hint="default" w:ascii="Times New Roman" w:hAnsi="Times New Roman" w:eastAsia="黑体" w:cs="Times New Roman"/>
                <w:szCs w:val="21"/>
              </w:rPr>
              <w:t>培养目标5</w:t>
            </w:r>
          </w:p>
        </w:tc>
      </w:tr>
      <w:tr w14:paraId="5AD09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526605A0">
            <w:pPr>
              <w:widowControl/>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1、工程知识</w:t>
            </w:r>
          </w:p>
        </w:tc>
        <w:tc>
          <w:tcPr>
            <w:tcW w:w="737" w:type="pct"/>
            <w:vAlign w:val="center"/>
          </w:tcPr>
          <w:p w14:paraId="410DD648">
            <w:pPr>
              <w:widowControl/>
              <w:spacing w:line="300" w:lineRule="exact"/>
              <w:jc w:val="center"/>
              <w:rPr>
                <w:rFonts w:hint="default" w:ascii="Times New Roman" w:hAnsi="Times New Roman" w:cs="Times New Roman"/>
                <w:szCs w:val="21"/>
              </w:rPr>
            </w:pPr>
          </w:p>
        </w:tc>
        <w:tc>
          <w:tcPr>
            <w:tcW w:w="737" w:type="pct"/>
            <w:vAlign w:val="center"/>
          </w:tcPr>
          <w:p w14:paraId="096C126E">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59AF3D85">
            <w:pPr>
              <w:widowControl/>
              <w:spacing w:line="300" w:lineRule="exact"/>
              <w:jc w:val="center"/>
              <w:rPr>
                <w:rFonts w:hint="default" w:ascii="Times New Roman" w:hAnsi="Times New Roman" w:cs="Times New Roman"/>
                <w:szCs w:val="21"/>
              </w:rPr>
            </w:pPr>
          </w:p>
        </w:tc>
        <w:tc>
          <w:tcPr>
            <w:tcW w:w="737" w:type="pct"/>
            <w:vAlign w:val="center"/>
          </w:tcPr>
          <w:p w14:paraId="2D18EFAD">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30A32678">
            <w:pPr>
              <w:widowControl/>
              <w:spacing w:line="300" w:lineRule="exact"/>
              <w:jc w:val="center"/>
              <w:rPr>
                <w:rFonts w:hint="default" w:ascii="Times New Roman" w:hAnsi="Times New Roman" w:cs="Times New Roman"/>
                <w:szCs w:val="21"/>
              </w:rPr>
            </w:pPr>
          </w:p>
        </w:tc>
      </w:tr>
      <w:tr w14:paraId="3A7C5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0E118713">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2、问题分析</w:t>
            </w:r>
          </w:p>
        </w:tc>
        <w:tc>
          <w:tcPr>
            <w:tcW w:w="737" w:type="pct"/>
            <w:vAlign w:val="center"/>
          </w:tcPr>
          <w:p w14:paraId="014C3E21">
            <w:pPr>
              <w:widowControl/>
              <w:spacing w:line="300" w:lineRule="exact"/>
              <w:jc w:val="center"/>
              <w:rPr>
                <w:rFonts w:hint="default" w:ascii="Times New Roman" w:hAnsi="Times New Roman" w:cs="Times New Roman"/>
                <w:szCs w:val="21"/>
              </w:rPr>
            </w:pPr>
          </w:p>
        </w:tc>
        <w:tc>
          <w:tcPr>
            <w:tcW w:w="737" w:type="pct"/>
            <w:vAlign w:val="center"/>
          </w:tcPr>
          <w:p w14:paraId="08D714C0">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1EF9DEC8">
            <w:pPr>
              <w:widowControl/>
              <w:spacing w:line="300" w:lineRule="exact"/>
              <w:jc w:val="center"/>
              <w:rPr>
                <w:rFonts w:hint="default" w:ascii="Times New Roman" w:hAnsi="Times New Roman" w:cs="Times New Roman"/>
                <w:szCs w:val="21"/>
              </w:rPr>
            </w:pPr>
          </w:p>
        </w:tc>
        <w:tc>
          <w:tcPr>
            <w:tcW w:w="737" w:type="pct"/>
            <w:vAlign w:val="center"/>
          </w:tcPr>
          <w:p w14:paraId="4ED44A48">
            <w:pPr>
              <w:widowControl/>
              <w:spacing w:line="300" w:lineRule="exact"/>
              <w:jc w:val="center"/>
              <w:rPr>
                <w:rFonts w:hint="default" w:ascii="Times New Roman" w:hAnsi="Times New Roman" w:cs="Times New Roman"/>
                <w:szCs w:val="21"/>
              </w:rPr>
            </w:pPr>
          </w:p>
        </w:tc>
        <w:tc>
          <w:tcPr>
            <w:tcW w:w="737" w:type="pct"/>
            <w:vAlign w:val="center"/>
          </w:tcPr>
          <w:p w14:paraId="7AAC58DC">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r>
      <w:tr w14:paraId="0E268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7646A184">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3、设计/开发解决方案</w:t>
            </w:r>
          </w:p>
        </w:tc>
        <w:tc>
          <w:tcPr>
            <w:tcW w:w="737" w:type="pct"/>
            <w:vAlign w:val="center"/>
          </w:tcPr>
          <w:p w14:paraId="60935066">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402039F2">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523B7B05">
            <w:pPr>
              <w:widowControl/>
              <w:spacing w:line="300" w:lineRule="exact"/>
              <w:jc w:val="center"/>
              <w:rPr>
                <w:rFonts w:hint="default" w:ascii="Times New Roman" w:hAnsi="Times New Roman" w:cs="Times New Roman"/>
                <w:szCs w:val="21"/>
              </w:rPr>
            </w:pPr>
          </w:p>
        </w:tc>
        <w:tc>
          <w:tcPr>
            <w:tcW w:w="737" w:type="pct"/>
            <w:vAlign w:val="center"/>
          </w:tcPr>
          <w:p w14:paraId="182D700F">
            <w:pPr>
              <w:widowControl/>
              <w:spacing w:line="300" w:lineRule="exact"/>
              <w:jc w:val="center"/>
              <w:rPr>
                <w:rFonts w:hint="default" w:ascii="Times New Roman" w:hAnsi="Times New Roman" w:cs="Times New Roman"/>
                <w:szCs w:val="21"/>
              </w:rPr>
            </w:pPr>
          </w:p>
        </w:tc>
        <w:tc>
          <w:tcPr>
            <w:tcW w:w="737" w:type="pct"/>
            <w:vAlign w:val="center"/>
          </w:tcPr>
          <w:p w14:paraId="7B88C800">
            <w:pPr>
              <w:widowControl/>
              <w:spacing w:line="300" w:lineRule="exact"/>
              <w:jc w:val="center"/>
              <w:rPr>
                <w:rFonts w:hint="default" w:ascii="Times New Roman" w:hAnsi="Times New Roman" w:cs="Times New Roman"/>
                <w:szCs w:val="21"/>
              </w:rPr>
            </w:pPr>
          </w:p>
        </w:tc>
      </w:tr>
      <w:tr w14:paraId="01AF1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481E95A3">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4、研究</w:t>
            </w:r>
          </w:p>
        </w:tc>
        <w:tc>
          <w:tcPr>
            <w:tcW w:w="737" w:type="pct"/>
            <w:vAlign w:val="center"/>
          </w:tcPr>
          <w:p w14:paraId="6D4BAA91">
            <w:pPr>
              <w:widowControl/>
              <w:spacing w:line="300" w:lineRule="exact"/>
              <w:jc w:val="center"/>
              <w:rPr>
                <w:rFonts w:hint="default" w:ascii="Times New Roman" w:hAnsi="Times New Roman" w:cs="Times New Roman"/>
                <w:szCs w:val="21"/>
              </w:rPr>
            </w:pPr>
          </w:p>
        </w:tc>
        <w:tc>
          <w:tcPr>
            <w:tcW w:w="737" w:type="pct"/>
            <w:vAlign w:val="center"/>
          </w:tcPr>
          <w:p w14:paraId="1FBBCEC2">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7D5040AD">
            <w:pPr>
              <w:widowControl/>
              <w:spacing w:line="300" w:lineRule="exact"/>
              <w:jc w:val="center"/>
              <w:rPr>
                <w:rFonts w:hint="default" w:ascii="Times New Roman" w:hAnsi="Times New Roman" w:cs="Times New Roman"/>
                <w:szCs w:val="21"/>
              </w:rPr>
            </w:pPr>
          </w:p>
        </w:tc>
        <w:tc>
          <w:tcPr>
            <w:tcW w:w="737" w:type="pct"/>
            <w:vAlign w:val="center"/>
          </w:tcPr>
          <w:p w14:paraId="5657AFCF">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2DD61B2A">
            <w:pPr>
              <w:widowControl/>
              <w:spacing w:line="300" w:lineRule="exact"/>
              <w:jc w:val="center"/>
              <w:rPr>
                <w:rFonts w:hint="default" w:ascii="Times New Roman" w:hAnsi="Times New Roman" w:cs="Times New Roman"/>
                <w:szCs w:val="21"/>
              </w:rPr>
            </w:pPr>
          </w:p>
        </w:tc>
      </w:tr>
      <w:tr w14:paraId="790CB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454661FC">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5、使用现代工具</w:t>
            </w:r>
          </w:p>
        </w:tc>
        <w:tc>
          <w:tcPr>
            <w:tcW w:w="737" w:type="pct"/>
            <w:vAlign w:val="center"/>
          </w:tcPr>
          <w:p w14:paraId="328D2052">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679DCAA5">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002FFBBB">
            <w:pPr>
              <w:widowControl/>
              <w:spacing w:line="300" w:lineRule="exact"/>
              <w:jc w:val="center"/>
              <w:rPr>
                <w:rFonts w:hint="default" w:ascii="Times New Roman" w:hAnsi="Times New Roman" w:cs="Times New Roman"/>
                <w:szCs w:val="21"/>
              </w:rPr>
            </w:pPr>
          </w:p>
        </w:tc>
        <w:tc>
          <w:tcPr>
            <w:tcW w:w="737" w:type="pct"/>
            <w:vAlign w:val="center"/>
          </w:tcPr>
          <w:p w14:paraId="5C652754">
            <w:pPr>
              <w:widowControl/>
              <w:spacing w:line="300" w:lineRule="exact"/>
              <w:jc w:val="center"/>
              <w:rPr>
                <w:rFonts w:hint="default" w:ascii="Times New Roman" w:hAnsi="Times New Roman" w:cs="Times New Roman"/>
                <w:szCs w:val="21"/>
              </w:rPr>
            </w:pPr>
          </w:p>
        </w:tc>
        <w:tc>
          <w:tcPr>
            <w:tcW w:w="737" w:type="pct"/>
            <w:vAlign w:val="center"/>
          </w:tcPr>
          <w:p w14:paraId="42754717">
            <w:pPr>
              <w:widowControl/>
              <w:spacing w:line="300" w:lineRule="exact"/>
              <w:jc w:val="center"/>
              <w:rPr>
                <w:rFonts w:hint="default" w:ascii="Times New Roman" w:hAnsi="Times New Roman" w:cs="Times New Roman"/>
                <w:szCs w:val="21"/>
              </w:rPr>
            </w:pPr>
          </w:p>
        </w:tc>
      </w:tr>
      <w:tr w14:paraId="35DEA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18B12BA6">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6、工程与可持续发展</w:t>
            </w:r>
          </w:p>
        </w:tc>
        <w:tc>
          <w:tcPr>
            <w:tcW w:w="737" w:type="pct"/>
            <w:vAlign w:val="center"/>
          </w:tcPr>
          <w:p w14:paraId="21DA2D69">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5D3541CF">
            <w:pPr>
              <w:widowControl/>
              <w:spacing w:line="300" w:lineRule="exact"/>
              <w:jc w:val="center"/>
              <w:rPr>
                <w:rFonts w:hint="default" w:ascii="Times New Roman" w:hAnsi="Times New Roman" w:cs="Times New Roman"/>
                <w:szCs w:val="21"/>
              </w:rPr>
            </w:pPr>
          </w:p>
        </w:tc>
        <w:tc>
          <w:tcPr>
            <w:tcW w:w="737" w:type="pct"/>
            <w:vAlign w:val="center"/>
          </w:tcPr>
          <w:p w14:paraId="74EAD3CA">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2C76F150">
            <w:pPr>
              <w:widowControl/>
              <w:spacing w:line="300" w:lineRule="exact"/>
              <w:jc w:val="center"/>
              <w:rPr>
                <w:rFonts w:hint="default" w:ascii="Times New Roman" w:hAnsi="Times New Roman" w:cs="Times New Roman"/>
                <w:szCs w:val="21"/>
              </w:rPr>
            </w:pPr>
          </w:p>
        </w:tc>
        <w:tc>
          <w:tcPr>
            <w:tcW w:w="737" w:type="pct"/>
            <w:vAlign w:val="center"/>
          </w:tcPr>
          <w:p w14:paraId="35CF8840">
            <w:pPr>
              <w:widowControl/>
              <w:spacing w:line="300" w:lineRule="exact"/>
              <w:jc w:val="center"/>
              <w:rPr>
                <w:rFonts w:hint="default" w:ascii="Times New Roman" w:hAnsi="Times New Roman" w:cs="Times New Roman"/>
                <w:szCs w:val="21"/>
              </w:rPr>
            </w:pPr>
          </w:p>
        </w:tc>
      </w:tr>
      <w:tr w14:paraId="02686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269488DF">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7、伦理和职业规范</w:t>
            </w:r>
          </w:p>
        </w:tc>
        <w:tc>
          <w:tcPr>
            <w:tcW w:w="737" w:type="pct"/>
            <w:vAlign w:val="center"/>
          </w:tcPr>
          <w:p w14:paraId="213E9719">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3AD7565E">
            <w:pPr>
              <w:widowControl/>
              <w:spacing w:line="300" w:lineRule="exact"/>
              <w:jc w:val="center"/>
              <w:rPr>
                <w:rFonts w:hint="default" w:ascii="Times New Roman" w:hAnsi="Times New Roman" w:cs="Times New Roman"/>
                <w:szCs w:val="21"/>
              </w:rPr>
            </w:pPr>
          </w:p>
        </w:tc>
        <w:tc>
          <w:tcPr>
            <w:tcW w:w="737" w:type="pct"/>
            <w:vAlign w:val="center"/>
          </w:tcPr>
          <w:p w14:paraId="1A814824">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638DAB1D">
            <w:pPr>
              <w:widowControl/>
              <w:spacing w:line="300" w:lineRule="exact"/>
              <w:jc w:val="center"/>
              <w:rPr>
                <w:rFonts w:hint="default" w:ascii="Times New Roman" w:hAnsi="Times New Roman" w:cs="Times New Roman"/>
                <w:szCs w:val="21"/>
              </w:rPr>
            </w:pPr>
          </w:p>
        </w:tc>
        <w:tc>
          <w:tcPr>
            <w:tcW w:w="737" w:type="pct"/>
            <w:vAlign w:val="center"/>
          </w:tcPr>
          <w:p w14:paraId="517B98D2">
            <w:pPr>
              <w:widowControl/>
              <w:spacing w:line="300" w:lineRule="exact"/>
              <w:jc w:val="center"/>
              <w:rPr>
                <w:rFonts w:hint="default" w:ascii="Times New Roman" w:hAnsi="Times New Roman" w:cs="Times New Roman"/>
                <w:szCs w:val="21"/>
              </w:rPr>
            </w:pPr>
          </w:p>
        </w:tc>
      </w:tr>
      <w:tr w14:paraId="53327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64876F40">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8、个人与团队</w:t>
            </w:r>
          </w:p>
        </w:tc>
        <w:tc>
          <w:tcPr>
            <w:tcW w:w="737" w:type="pct"/>
            <w:vAlign w:val="center"/>
          </w:tcPr>
          <w:p w14:paraId="11293B70">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6EA348CE">
            <w:pPr>
              <w:widowControl/>
              <w:spacing w:line="300" w:lineRule="exact"/>
              <w:jc w:val="center"/>
              <w:rPr>
                <w:rFonts w:hint="default" w:ascii="Times New Roman" w:hAnsi="Times New Roman" w:cs="Times New Roman"/>
                <w:szCs w:val="21"/>
              </w:rPr>
            </w:pPr>
          </w:p>
        </w:tc>
        <w:tc>
          <w:tcPr>
            <w:tcW w:w="737" w:type="pct"/>
            <w:vAlign w:val="center"/>
          </w:tcPr>
          <w:p w14:paraId="4E6D6BE4">
            <w:pPr>
              <w:widowControl/>
              <w:spacing w:line="300" w:lineRule="exact"/>
              <w:jc w:val="center"/>
              <w:rPr>
                <w:rFonts w:hint="default" w:ascii="Times New Roman" w:hAnsi="Times New Roman" w:cs="Times New Roman"/>
                <w:szCs w:val="21"/>
              </w:rPr>
            </w:pPr>
          </w:p>
        </w:tc>
        <w:tc>
          <w:tcPr>
            <w:tcW w:w="737" w:type="pct"/>
            <w:vAlign w:val="center"/>
          </w:tcPr>
          <w:p w14:paraId="2DFD7DBA">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6552DB88">
            <w:pPr>
              <w:widowControl/>
              <w:spacing w:line="300" w:lineRule="exact"/>
              <w:jc w:val="center"/>
              <w:rPr>
                <w:rFonts w:hint="default" w:ascii="Times New Roman" w:hAnsi="Times New Roman" w:cs="Times New Roman"/>
                <w:szCs w:val="21"/>
              </w:rPr>
            </w:pPr>
          </w:p>
        </w:tc>
      </w:tr>
      <w:tr w14:paraId="58E1B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3C8DDB2E">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9、沟通</w:t>
            </w:r>
          </w:p>
        </w:tc>
        <w:tc>
          <w:tcPr>
            <w:tcW w:w="737" w:type="pct"/>
            <w:vAlign w:val="center"/>
          </w:tcPr>
          <w:p w14:paraId="3F5D7878">
            <w:pPr>
              <w:widowControl/>
              <w:spacing w:line="300" w:lineRule="exact"/>
              <w:jc w:val="center"/>
              <w:rPr>
                <w:rFonts w:hint="default" w:ascii="Times New Roman" w:hAnsi="Times New Roman" w:cs="Times New Roman"/>
                <w:szCs w:val="21"/>
              </w:rPr>
            </w:pPr>
          </w:p>
        </w:tc>
        <w:tc>
          <w:tcPr>
            <w:tcW w:w="737" w:type="pct"/>
            <w:vAlign w:val="center"/>
          </w:tcPr>
          <w:p w14:paraId="7759E691">
            <w:pPr>
              <w:widowControl/>
              <w:spacing w:line="300" w:lineRule="exact"/>
              <w:jc w:val="center"/>
              <w:rPr>
                <w:rFonts w:hint="default" w:ascii="Times New Roman" w:hAnsi="Times New Roman" w:cs="Times New Roman"/>
                <w:szCs w:val="21"/>
              </w:rPr>
            </w:pPr>
          </w:p>
        </w:tc>
        <w:tc>
          <w:tcPr>
            <w:tcW w:w="737" w:type="pct"/>
            <w:vAlign w:val="center"/>
          </w:tcPr>
          <w:p w14:paraId="026880D1">
            <w:pPr>
              <w:widowControl/>
              <w:spacing w:line="300" w:lineRule="exact"/>
              <w:jc w:val="center"/>
              <w:rPr>
                <w:rFonts w:hint="default" w:ascii="Times New Roman" w:hAnsi="Times New Roman" w:cs="Times New Roman"/>
                <w:szCs w:val="21"/>
              </w:rPr>
            </w:pPr>
          </w:p>
        </w:tc>
        <w:tc>
          <w:tcPr>
            <w:tcW w:w="737" w:type="pct"/>
            <w:vAlign w:val="center"/>
          </w:tcPr>
          <w:p w14:paraId="131F614C">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49487A6C">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r>
      <w:tr w14:paraId="5EF26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1313" w:type="pct"/>
            <w:shd w:val="clear" w:color="auto" w:fill="auto"/>
            <w:vAlign w:val="center"/>
          </w:tcPr>
          <w:p w14:paraId="7EE39649">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10、项目管理</w:t>
            </w:r>
          </w:p>
        </w:tc>
        <w:tc>
          <w:tcPr>
            <w:tcW w:w="737" w:type="pct"/>
            <w:vAlign w:val="center"/>
          </w:tcPr>
          <w:p w14:paraId="096B4B6C">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5A26EFBA">
            <w:pPr>
              <w:widowControl/>
              <w:spacing w:line="300" w:lineRule="exact"/>
              <w:jc w:val="center"/>
              <w:rPr>
                <w:rFonts w:hint="default" w:ascii="Times New Roman" w:hAnsi="Times New Roman" w:cs="Times New Roman"/>
                <w:szCs w:val="21"/>
              </w:rPr>
            </w:pPr>
          </w:p>
        </w:tc>
        <w:tc>
          <w:tcPr>
            <w:tcW w:w="737" w:type="pct"/>
            <w:vAlign w:val="center"/>
          </w:tcPr>
          <w:p w14:paraId="64CA5BBA">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c>
          <w:tcPr>
            <w:tcW w:w="737" w:type="pct"/>
            <w:vAlign w:val="center"/>
          </w:tcPr>
          <w:p w14:paraId="4A24E93B">
            <w:pPr>
              <w:widowControl/>
              <w:spacing w:line="300" w:lineRule="exact"/>
              <w:jc w:val="center"/>
              <w:rPr>
                <w:rFonts w:hint="default" w:ascii="Times New Roman" w:hAnsi="Times New Roman" w:cs="Times New Roman"/>
                <w:szCs w:val="21"/>
              </w:rPr>
            </w:pPr>
          </w:p>
        </w:tc>
        <w:tc>
          <w:tcPr>
            <w:tcW w:w="737" w:type="pct"/>
            <w:vAlign w:val="center"/>
          </w:tcPr>
          <w:p w14:paraId="374A025A">
            <w:pPr>
              <w:widowControl/>
              <w:spacing w:line="300" w:lineRule="exact"/>
              <w:jc w:val="center"/>
              <w:rPr>
                <w:rFonts w:hint="default" w:ascii="Times New Roman" w:hAnsi="Times New Roman" w:cs="Times New Roman"/>
                <w:szCs w:val="21"/>
              </w:rPr>
            </w:pPr>
          </w:p>
        </w:tc>
      </w:tr>
      <w:tr w14:paraId="6A266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1313" w:type="pct"/>
            <w:shd w:val="clear" w:color="auto" w:fill="auto"/>
            <w:vAlign w:val="center"/>
          </w:tcPr>
          <w:p w14:paraId="4462F3DD">
            <w:pPr>
              <w:spacing w:line="300" w:lineRule="exact"/>
              <w:rPr>
                <w:rFonts w:hint="default" w:ascii="Times New Roman" w:hAnsi="Times New Roman" w:cs="Times New Roman" w:eastAsiaTheme="minorEastAsia"/>
                <w:szCs w:val="21"/>
              </w:rPr>
            </w:pPr>
            <w:r>
              <w:rPr>
                <w:rFonts w:hint="default" w:ascii="Times New Roman" w:hAnsi="Times New Roman" w:cs="Times New Roman" w:eastAsiaTheme="minorEastAsia"/>
                <w:kern w:val="0"/>
              </w:rPr>
              <w:t>11、终身学习</w:t>
            </w:r>
          </w:p>
        </w:tc>
        <w:tc>
          <w:tcPr>
            <w:tcW w:w="737" w:type="pct"/>
            <w:vAlign w:val="center"/>
          </w:tcPr>
          <w:p w14:paraId="23D54485">
            <w:pPr>
              <w:widowControl/>
              <w:spacing w:line="300" w:lineRule="exact"/>
              <w:jc w:val="center"/>
              <w:rPr>
                <w:rFonts w:hint="default" w:ascii="Times New Roman" w:hAnsi="Times New Roman" w:cs="Times New Roman"/>
                <w:szCs w:val="21"/>
              </w:rPr>
            </w:pPr>
          </w:p>
        </w:tc>
        <w:tc>
          <w:tcPr>
            <w:tcW w:w="737" w:type="pct"/>
            <w:vAlign w:val="center"/>
          </w:tcPr>
          <w:p w14:paraId="5637F543">
            <w:pPr>
              <w:widowControl/>
              <w:spacing w:line="300" w:lineRule="exact"/>
              <w:jc w:val="center"/>
              <w:rPr>
                <w:rFonts w:hint="default" w:ascii="Times New Roman" w:hAnsi="Times New Roman" w:cs="Times New Roman"/>
                <w:szCs w:val="21"/>
              </w:rPr>
            </w:pPr>
          </w:p>
        </w:tc>
        <w:tc>
          <w:tcPr>
            <w:tcW w:w="737" w:type="pct"/>
            <w:vAlign w:val="center"/>
          </w:tcPr>
          <w:p w14:paraId="6DFC15CC">
            <w:pPr>
              <w:widowControl/>
              <w:spacing w:line="300" w:lineRule="exact"/>
              <w:jc w:val="center"/>
              <w:rPr>
                <w:rFonts w:hint="default" w:ascii="Times New Roman" w:hAnsi="Times New Roman" w:cs="Times New Roman"/>
                <w:szCs w:val="21"/>
              </w:rPr>
            </w:pPr>
          </w:p>
        </w:tc>
        <w:tc>
          <w:tcPr>
            <w:tcW w:w="737" w:type="pct"/>
            <w:vAlign w:val="center"/>
          </w:tcPr>
          <w:p w14:paraId="7F4942AD">
            <w:pPr>
              <w:widowControl/>
              <w:spacing w:line="300" w:lineRule="exact"/>
              <w:jc w:val="center"/>
              <w:rPr>
                <w:rFonts w:hint="default" w:ascii="Times New Roman" w:hAnsi="Times New Roman" w:cs="Times New Roman"/>
                <w:szCs w:val="21"/>
              </w:rPr>
            </w:pPr>
          </w:p>
        </w:tc>
        <w:tc>
          <w:tcPr>
            <w:tcW w:w="737" w:type="pct"/>
            <w:vAlign w:val="center"/>
          </w:tcPr>
          <w:p w14:paraId="51AC7E25">
            <w:pPr>
              <w:widowControl/>
              <w:spacing w:line="300" w:lineRule="exact"/>
              <w:jc w:val="center"/>
              <w:rPr>
                <w:rFonts w:hint="default" w:ascii="Times New Roman" w:hAnsi="Times New Roman" w:cs="Times New Roman"/>
                <w:szCs w:val="21"/>
              </w:rPr>
            </w:pPr>
            <w:r>
              <w:rPr>
                <w:rFonts w:hint="default" w:ascii="Times New Roman" w:hAnsi="Times New Roman" w:cs="Times New Roman"/>
                <w:szCs w:val="21"/>
              </w:rPr>
              <w:sym w:font="Symbol" w:char="F0D6"/>
            </w:r>
          </w:p>
        </w:tc>
      </w:tr>
    </w:tbl>
    <w:p w14:paraId="0FC45BC1">
      <w:pPr>
        <w:widowControl/>
        <w:jc w:val="left"/>
        <w:rPr>
          <w:rFonts w:hint="default" w:ascii="Times New Roman" w:hAnsi="Times New Roman" w:cs="Times New Roman"/>
          <w:b/>
          <w:bCs/>
          <w:szCs w:val="32"/>
        </w:rPr>
      </w:pPr>
      <w:r>
        <w:rPr>
          <w:rFonts w:hint="default" w:ascii="Times New Roman" w:hAnsi="Times New Roman" w:cs="Times New Roman"/>
          <w:b/>
          <w:bCs/>
          <w:szCs w:val="32"/>
        </w:rPr>
        <w:br w:type="page"/>
      </w:r>
    </w:p>
    <w:p w14:paraId="385D123A">
      <w:pPr>
        <w:pStyle w:val="2"/>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附表2： </w:t>
      </w:r>
    </w:p>
    <w:p w14:paraId="5CFD0743">
      <w:pPr>
        <w:pStyle w:val="3"/>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表2  毕业要求达成矩阵</w:t>
      </w:r>
    </w:p>
    <w:tbl>
      <w:tblPr>
        <w:tblStyle w:val="10"/>
        <w:tblW w:w="9219" w:type="dxa"/>
        <w:jc w:val="center"/>
        <w:tblLayout w:type="fixed"/>
        <w:tblCellMar>
          <w:top w:w="0" w:type="dxa"/>
          <w:left w:w="108" w:type="dxa"/>
          <w:bottom w:w="0" w:type="dxa"/>
          <w:right w:w="108" w:type="dxa"/>
        </w:tblCellMar>
      </w:tblPr>
      <w:tblGrid>
        <w:gridCol w:w="1815"/>
        <w:gridCol w:w="4215"/>
        <w:gridCol w:w="3189"/>
      </w:tblGrid>
      <w:tr w14:paraId="2650C558">
        <w:tblPrEx>
          <w:tblCellMar>
            <w:top w:w="0" w:type="dxa"/>
            <w:left w:w="108" w:type="dxa"/>
            <w:bottom w:w="0" w:type="dxa"/>
            <w:right w:w="108" w:type="dxa"/>
          </w:tblCellMar>
        </w:tblPrEx>
        <w:trPr>
          <w:trHeight w:val="470" w:hRule="atLeast"/>
          <w:jc w:val="center"/>
        </w:trPr>
        <w:tc>
          <w:tcPr>
            <w:tcW w:w="1815" w:type="dxa"/>
            <w:tcBorders>
              <w:top w:val="single" w:color="auto" w:sz="4" w:space="0"/>
              <w:left w:val="single" w:color="auto" w:sz="4" w:space="0"/>
              <w:bottom w:val="single" w:color="auto" w:sz="4" w:space="0"/>
              <w:right w:val="single" w:color="auto" w:sz="4" w:space="0"/>
            </w:tcBorders>
            <w:noWrap/>
            <w:vAlign w:val="center"/>
          </w:tcPr>
          <w:p w14:paraId="0F116AE6">
            <w:pPr>
              <w:widowControl/>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毕业要求</w:t>
            </w:r>
          </w:p>
        </w:tc>
        <w:tc>
          <w:tcPr>
            <w:tcW w:w="4215" w:type="dxa"/>
            <w:tcBorders>
              <w:top w:val="single" w:color="auto" w:sz="4" w:space="0"/>
              <w:left w:val="nil"/>
              <w:bottom w:val="single" w:color="auto" w:sz="4" w:space="0"/>
              <w:right w:val="single" w:color="auto" w:sz="4" w:space="0"/>
            </w:tcBorders>
            <w:noWrap/>
            <w:vAlign w:val="center"/>
          </w:tcPr>
          <w:p w14:paraId="5C9817FB">
            <w:pPr>
              <w:widowControl/>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指标点</w:t>
            </w:r>
          </w:p>
        </w:tc>
        <w:tc>
          <w:tcPr>
            <w:tcW w:w="3189" w:type="dxa"/>
            <w:tcBorders>
              <w:top w:val="single" w:color="auto" w:sz="4" w:space="0"/>
              <w:left w:val="nil"/>
              <w:bottom w:val="single" w:color="auto" w:sz="4" w:space="0"/>
              <w:right w:val="single" w:color="auto" w:sz="4" w:space="0"/>
            </w:tcBorders>
            <w:noWrap/>
            <w:vAlign w:val="center"/>
          </w:tcPr>
          <w:p w14:paraId="0CDC3B9F">
            <w:pPr>
              <w:widowControl/>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主要支撑课程</w:t>
            </w:r>
          </w:p>
        </w:tc>
      </w:tr>
      <w:tr w14:paraId="19A905F5">
        <w:tblPrEx>
          <w:tblCellMar>
            <w:top w:w="0" w:type="dxa"/>
            <w:left w:w="108" w:type="dxa"/>
            <w:bottom w:w="0" w:type="dxa"/>
            <w:right w:w="108" w:type="dxa"/>
          </w:tblCellMar>
        </w:tblPrEx>
        <w:trPr>
          <w:trHeight w:val="1044" w:hRule="atLeast"/>
          <w:jc w:val="center"/>
        </w:trPr>
        <w:tc>
          <w:tcPr>
            <w:tcW w:w="1815" w:type="dxa"/>
            <w:vMerge w:val="restart"/>
            <w:tcBorders>
              <w:top w:val="single" w:color="auto" w:sz="4" w:space="0"/>
              <w:left w:val="single" w:color="auto" w:sz="4" w:space="0"/>
              <w:bottom w:val="single" w:color="auto" w:sz="4" w:space="0"/>
              <w:right w:val="single" w:color="auto" w:sz="4" w:space="0"/>
            </w:tcBorders>
            <w:vAlign w:val="center"/>
          </w:tcPr>
          <w:p w14:paraId="122F14B4">
            <w:pPr>
              <w:widowControl/>
              <w:spacing w:line="26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1.工程知识：能够将数学、自然科学、计算、工程基础和专业知识用于解决复杂工程问题。</w:t>
            </w:r>
          </w:p>
          <w:p w14:paraId="1FD59602">
            <w:pPr>
              <w:widowControl/>
              <w:spacing w:line="260" w:lineRule="exact"/>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专业核心课程：工程图学、理论力学、控制工程基础、材料力学、数字电子技术</w:t>
            </w:r>
          </w:p>
        </w:tc>
        <w:tc>
          <w:tcPr>
            <w:tcW w:w="4215" w:type="dxa"/>
            <w:tcBorders>
              <w:top w:val="single" w:color="auto" w:sz="4" w:space="0"/>
              <w:left w:val="nil"/>
              <w:bottom w:val="single" w:color="auto" w:sz="4" w:space="0"/>
              <w:right w:val="single" w:color="auto" w:sz="4" w:space="0"/>
            </w:tcBorders>
            <w:vAlign w:val="center"/>
          </w:tcPr>
          <w:p w14:paraId="589B27C5">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指标点1.1 能将数学、自然科学、计算、工程科学的语言工具用于机电产品设计开发、机电系统控制、机械制造等工程问题的表述。</w:t>
            </w:r>
          </w:p>
        </w:tc>
        <w:tc>
          <w:tcPr>
            <w:tcW w:w="3189" w:type="dxa"/>
            <w:tcBorders>
              <w:top w:val="single" w:color="auto" w:sz="4" w:space="0"/>
              <w:left w:val="nil"/>
              <w:bottom w:val="single" w:color="auto" w:sz="4" w:space="0"/>
              <w:right w:val="single" w:color="auto" w:sz="4" w:space="0"/>
            </w:tcBorders>
            <w:vAlign w:val="center"/>
          </w:tcPr>
          <w:p w14:paraId="79D4CEAA">
            <w:pPr>
              <w:widowControl/>
              <w:spacing w:line="26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高等数学、大学物理、普通化学、工程图学、理论力学</w:t>
            </w:r>
          </w:p>
        </w:tc>
      </w:tr>
      <w:tr w14:paraId="05031273">
        <w:tblPrEx>
          <w:tblCellMar>
            <w:top w:w="0" w:type="dxa"/>
            <w:left w:w="108" w:type="dxa"/>
            <w:bottom w:w="0" w:type="dxa"/>
            <w:right w:w="108" w:type="dxa"/>
          </w:tblCellMar>
        </w:tblPrEx>
        <w:trPr>
          <w:trHeight w:val="1044" w:hRule="atLeast"/>
          <w:jc w:val="center"/>
        </w:trPr>
        <w:tc>
          <w:tcPr>
            <w:tcW w:w="1815" w:type="dxa"/>
            <w:vMerge w:val="continue"/>
            <w:tcBorders>
              <w:top w:val="single" w:color="auto" w:sz="4" w:space="0"/>
              <w:left w:val="single" w:color="auto" w:sz="4" w:space="0"/>
              <w:bottom w:val="single" w:color="auto" w:sz="4" w:space="0"/>
              <w:right w:val="single" w:color="auto" w:sz="4" w:space="0"/>
            </w:tcBorders>
            <w:vAlign w:val="center"/>
          </w:tcPr>
          <w:p w14:paraId="55AA7227">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087BA15B">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指标点1.2 能够经过合理的简化、推理和分析，对机电产品设计开发、机电系统控制、机械制造等工程问题建立数学模型并求解。</w:t>
            </w:r>
          </w:p>
        </w:tc>
        <w:tc>
          <w:tcPr>
            <w:tcW w:w="3189" w:type="dxa"/>
            <w:tcBorders>
              <w:top w:val="single" w:color="auto" w:sz="4" w:space="0"/>
              <w:left w:val="nil"/>
              <w:bottom w:val="single" w:color="auto" w:sz="4" w:space="0"/>
              <w:right w:val="single" w:color="auto" w:sz="4" w:space="0"/>
            </w:tcBorders>
            <w:vAlign w:val="center"/>
          </w:tcPr>
          <w:p w14:paraId="5EE68217">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线性代数、理论力学、控制工程基础</w:t>
            </w:r>
          </w:p>
        </w:tc>
      </w:tr>
      <w:tr w14:paraId="2CE61FBF">
        <w:tblPrEx>
          <w:tblCellMar>
            <w:top w:w="0" w:type="dxa"/>
            <w:left w:w="108" w:type="dxa"/>
            <w:bottom w:w="0" w:type="dxa"/>
            <w:right w:w="108" w:type="dxa"/>
          </w:tblCellMar>
        </w:tblPrEx>
        <w:trPr>
          <w:trHeight w:val="1044" w:hRule="atLeast"/>
          <w:jc w:val="center"/>
        </w:trPr>
        <w:tc>
          <w:tcPr>
            <w:tcW w:w="1815" w:type="dxa"/>
            <w:vMerge w:val="continue"/>
            <w:tcBorders>
              <w:top w:val="single" w:color="auto" w:sz="4" w:space="0"/>
              <w:left w:val="single" w:color="auto" w:sz="4" w:space="0"/>
              <w:bottom w:val="single" w:color="auto" w:sz="4" w:space="0"/>
              <w:right w:val="single" w:color="auto" w:sz="4" w:space="0"/>
            </w:tcBorders>
            <w:vAlign w:val="center"/>
          </w:tcPr>
          <w:p w14:paraId="020E140E">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40DD5D11">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指标点1.3 能够将相关知识和数学模型方法，用于推演、分析机电产品设计开发、机电系统控制、机械制造等工程问题。</w:t>
            </w:r>
          </w:p>
        </w:tc>
        <w:tc>
          <w:tcPr>
            <w:tcW w:w="3189" w:type="dxa"/>
            <w:tcBorders>
              <w:top w:val="single" w:color="auto" w:sz="4" w:space="0"/>
              <w:left w:val="nil"/>
              <w:bottom w:val="single" w:color="auto" w:sz="4" w:space="0"/>
              <w:right w:val="single" w:color="auto" w:sz="4" w:space="0"/>
            </w:tcBorders>
            <w:vAlign w:val="center"/>
          </w:tcPr>
          <w:p w14:paraId="6E985A27">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概率论、控制工程基础、材料力学</w:t>
            </w:r>
          </w:p>
        </w:tc>
      </w:tr>
      <w:tr w14:paraId="3737EBA4">
        <w:tblPrEx>
          <w:tblCellMar>
            <w:top w:w="0" w:type="dxa"/>
            <w:left w:w="108" w:type="dxa"/>
            <w:bottom w:w="0" w:type="dxa"/>
            <w:right w:w="108" w:type="dxa"/>
          </w:tblCellMar>
        </w:tblPrEx>
        <w:trPr>
          <w:trHeight w:val="1044" w:hRule="atLeast"/>
          <w:jc w:val="center"/>
        </w:trPr>
        <w:tc>
          <w:tcPr>
            <w:tcW w:w="1815" w:type="dxa"/>
            <w:vMerge w:val="continue"/>
            <w:tcBorders>
              <w:top w:val="single" w:color="auto" w:sz="4" w:space="0"/>
              <w:left w:val="single" w:color="auto" w:sz="4" w:space="0"/>
              <w:bottom w:val="single" w:color="auto" w:sz="4" w:space="0"/>
              <w:right w:val="single" w:color="auto" w:sz="4" w:space="0"/>
            </w:tcBorders>
            <w:vAlign w:val="center"/>
          </w:tcPr>
          <w:p w14:paraId="1C71DB65">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3DB9433F">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指标点1.4 能够将工程基础和专业知识，用于机电产品设计开发、机电系统控制、机械制造等工程问题的解决方案的比较与综合。</w:t>
            </w:r>
          </w:p>
        </w:tc>
        <w:tc>
          <w:tcPr>
            <w:tcW w:w="3189" w:type="dxa"/>
            <w:tcBorders>
              <w:top w:val="single" w:color="auto" w:sz="4" w:space="0"/>
              <w:left w:val="nil"/>
              <w:bottom w:val="single" w:color="auto" w:sz="4" w:space="0"/>
              <w:right w:val="single" w:color="auto" w:sz="4" w:space="0"/>
            </w:tcBorders>
            <w:vAlign w:val="center"/>
          </w:tcPr>
          <w:p w14:paraId="3635071F">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计算方法、流体力学与热工基础、数字电子技术</w:t>
            </w:r>
          </w:p>
        </w:tc>
      </w:tr>
      <w:tr w14:paraId="7F80FDA9">
        <w:tblPrEx>
          <w:tblCellMar>
            <w:top w:w="0" w:type="dxa"/>
            <w:left w:w="108" w:type="dxa"/>
            <w:bottom w:w="0" w:type="dxa"/>
            <w:right w:w="108" w:type="dxa"/>
          </w:tblCellMar>
        </w:tblPrEx>
        <w:trPr>
          <w:trHeight w:val="1044" w:hRule="atLeast"/>
          <w:jc w:val="center"/>
        </w:trPr>
        <w:tc>
          <w:tcPr>
            <w:tcW w:w="1815" w:type="dxa"/>
            <w:vMerge w:val="restart"/>
            <w:tcBorders>
              <w:top w:val="single" w:color="auto" w:sz="4" w:space="0"/>
              <w:left w:val="single" w:color="auto" w:sz="4" w:space="0"/>
              <w:right w:val="single" w:color="auto" w:sz="4" w:space="0"/>
            </w:tcBorders>
            <w:vAlign w:val="center"/>
          </w:tcPr>
          <w:p w14:paraId="3C01899B">
            <w:pPr>
              <w:widowControl/>
              <w:spacing w:line="26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2.问题分析：能够应用数学、自然科学和工程科学的第一性原理，识别、表达并通过文献研究分析复杂工程问题，综合考虑可持续发展的要求，以获得有效结论。</w:t>
            </w:r>
          </w:p>
          <w:p w14:paraId="382AC0D3">
            <w:pPr>
              <w:widowControl/>
              <w:spacing w:line="260" w:lineRule="exact"/>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专业核心课程：机械设计基础、模拟电子技术、单片机原理与智能化应用、电气控制与PLC、数字电子技术</w:t>
            </w:r>
          </w:p>
        </w:tc>
        <w:tc>
          <w:tcPr>
            <w:tcW w:w="4215" w:type="dxa"/>
            <w:tcBorders>
              <w:top w:val="single" w:color="auto" w:sz="4" w:space="0"/>
              <w:left w:val="nil"/>
              <w:bottom w:val="single" w:color="auto" w:sz="4" w:space="0"/>
              <w:right w:val="single" w:color="auto" w:sz="4" w:space="0"/>
            </w:tcBorders>
            <w:vAlign w:val="center"/>
          </w:tcPr>
          <w:p w14:paraId="012169AF">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指标点2.1 能够应用数学、自然科学和工程科学的第一性原理，识别和判断机电产品设计开发、机电系统控制、机械制造等工程问题的关键环节。</w:t>
            </w:r>
          </w:p>
        </w:tc>
        <w:tc>
          <w:tcPr>
            <w:tcW w:w="3189" w:type="dxa"/>
            <w:tcBorders>
              <w:top w:val="single" w:color="auto" w:sz="4" w:space="0"/>
              <w:left w:val="nil"/>
              <w:bottom w:val="single" w:color="auto" w:sz="4" w:space="0"/>
              <w:right w:val="single" w:color="auto" w:sz="4" w:space="0"/>
            </w:tcBorders>
            <w:vAlign w:val="center"/>
          </w:tcPr>
          <w:p w14:paraId="5959462C">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高等数学、大学物理、机械设计基础</w:t>
            </w:r>
          </w:p>
        </w:tc>
      </w:tr>
      <w:tr w14:paraId="1DFFEFCD">
        <w:tblPrEx>
          <w:tblCellMar>
            <w:top w:w="0" w:type="dxa"/>
            <w:left w:w="108" w:type="dxa"/>
            <w:bottom w:w="0" w:type="dxa"/>
            <w:right w:w="108" w:type="dxa"/>
          </w:tblCellMar>
        </w:tblPrEx>
        <w:trPr>
          <w:trHeight w:val="1044" w:hRule="atLeast"/>
          <w:jc w:val="center"/>
        </w:trPr>
        <w:tc>
          <w:tcPr>
            <w:tcW w:w="1815" w:type="dxa"/>
            <w:vMerge w:val="continue"/>
            <w:tcBorders>
              <w:left w:val="single" w:color="auto" w:sz="4" w:space="0"/>
              <w:right w:val="single" w:color="auto" w:sz="4" w:space="0"/>
            </w:tcBorders>
            <w:vAlign w:val="center"/>
          </w:tcPr>
          <w:p w14:paraId="1AE99730">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640DFCF3">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指标点2.2 能够基于相关科学原理和数学模型方法，正确表达机电产品设计开发、机电系统控制、机械制造等工程问题。</w:t>
            </w:r>
          </w:p>
        </w:tc>
        <w:tc>
          <w:tcPr>
            <w:tcW w:w="3189" w:type="dxa"/>
            <w:tcBorders>
              <w:top w:val="single" w:color="auto" w:sz="4" w:space="0"/>
              <w:left w:val="nil"/>
              <w:bottom w:val="single" w:color="auto" w:sz="4" w:space="0"/>
              <w:right w:val="single" w:color="auto" w:sz="4" w:space="0"/>
            </w:tcBorders>
            <w:vAlign w:val="center"/>
          </w:tcPr>
          <w:p w14:paraId="6F3B3296">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大学物理、数学建模与仿真、模拟电子技术、单片机原理与智能化应用</w:t>
            </w:r>
          </w:p>
        </w:tc>
      </w:tr>
      <w:tr w14:paraId="60767176">
        <w:tblPrEx>
          <w:tblCellMar>
            <w:top w:w="0" w:type="dxa"/>
            <w:left w:w="108" w:type="dxa"/>
            <w:bottom w:w="0" w:type="dxa"/>
            <w:right w:w="108" w:type="dxa"/>
          </w:tblCellMar>
        </w:tblPrEx>
        <w:trPr>
          <w:trHeight w:val="1044" w:hRule="atLeast"/>
          <w:jc w:val="center"/>
        </w:trPr>
        <w:tc>
          <w:tcPr>
            <w:tcW w:w="1815" w:type="dxa"/>
            <w:vMerge w:val="continue"/>
            <w:tcBorders>
              <w:left w:val="single" w:color="auto" w:sz="4" w:space="0"/>
              <w:right w:val="single" w:color="auto" w:sz="4" w:space="0"/>
            </w:tcBorders>
            <w:vAlign w:val="center"/>
          </w:tcPr>
          <w:p w14:paraId="3F168B73">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2B0D9BC0">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指标点2.3 能够认识到解决机电产品设计开发、机电系统控制、机械制造等工程问题的解决方案的多样性，通过文献研究寻求可替代的解决方案。</w:t>
            </w:r>
          </w:p>
        </w:tc>
        <w:tc>
          <w:tcPr>
            <w:tcW w:w="3189" w:type="dxa"/>
            <w:tcBorders>
              <w:top w:val="single" w:color="auto" w:sz="4" w:space="0"/>
              <w:left w:val="nil"/>
              <w:bottom w:val="single" w:color="auto" w:sz="4" w:space="0"/>
              <w:right w:val="single" w:color="auto" w:sz="4" w:space="0"/>
            </w:tcBorders>
            <w:vAlign w:val="center"/>
          </w:tcPr>
          <w:p w14:paraId="002F78C9">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电气控制与PLC、数字电子技术、文献检索与科技论文写作</w:t>
            </w:r>
          </w:p>
        </w:tc>
      </w:tr>
      <w:tr w14:paraId="1E47F846">
        <w:tblPrEx>
          <w:tblCellMar>
            <w:top w:w="0" w:type="dxa"/>
            <w:left w:w="108" w:type="dxa"/>
            <w:bottom w:w="0" w:type="dxa"/>
            <w:right w:w="108" w:type="dxa"/>
          </w:tblCellMar>
        </w:tblPrEx>
        <w:trPr>
          <w:trHeight w:val="1276" w:hRule="atLeast"/>
          <w:jc w:val="center"/>
        </w:trPr>
        <w:tc>
          <w:tcPr>
            <w:tcW w:w="1815" w:type="dxa"/>
            <w:vMerge w:val="continue"/>
            <w:tcBorders>
              <w:left w:val="single" w:color="auto" w:sz="4" w:space="0"/>
              <w:bottom w:val="single" w:color="auto" w:sz="4" w:space="0"/>
              <w:right w:val="single" w:color="auto" w:sz="4" w:space="0"/>
            </w:tcBorders>
            <w:vAlign w:val="center"/>
          </w:tcPr>
          <w:p w14:paraId="2B6D6BF2">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56B2108C">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指标点2.4 能运用相关科学原理，借助文献研究，分析机电产品设计开发、机电系统控制、机械制造过程中的关键影响因素，综合考虑可持续发展的要求，获得有效结论。</w:t>
            </w:r>
          </w:p>
        </w:tc>
        <w:tc>
          <w:tcPr>
            <w:tcW w:w="3189" w:type="dxa"/>
            <w:tcBorders>
              <w:top w:val="single" w:color="auto" w:sz="4" w:space="0"/>
              <w:left w:val="nil"/>
              <w:bottom w:val="single" w:color="auto" w:sz="4" w:space="0"/>
              <w:right w:val="single" w:color="auto" w:sz="4" w:space="0"/>
            </w:tcBorders>
            <w:vAlign w:val="center"/>
          </w:tcPr>
          <w:p w14:paraId="51CCD78A">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毕业设计（论文）、机械设计课程设计、电子技术实践、创新综合实践</w:t>
            </w:r>
          </w:p>
        </w:tc>
      </w:tr>
      <w:tr w14:paraId="6D93D592">
        <w:tblPrEx>
          <w:tblCellMar>
            <w:top w:w="0" w:type="dxa"/>
            <w:left w:w="108" w:type="dxa"/>
            <w:bottom w:w="0" w:type="dxa"/>
            <w:right w:w="108" w:type="dxa"/>
          </w:tblCellMar>
        </w:tblPrEx>
        <w:trPr>
          <w:trHeight w:val="1044" w:hRule="atLeast"/>
          <w:jc w:val="center"/>
        </w:trPr>
        <w:tc>
          <w:tcPr>
            <w:tcW w:w="1815" w:type="dxa"/>
            <w:vMerge w:val="restart"/>
            <w:tcBorders>
              <w:top w:val="single" w:color="auto" w:sz="4" w:space="0"/>
              <w:left w:val="single" w:color="auto" w:sz="4" w:space="0"/>
              <w:bottom w:val="single" w:color="auto" w:sz="4" w:space="0"/>
              <w:right w:val="single" w:color="auto" w:sz="4" w:space="0"/>
            </w:tcBorders>
            <w:vAlign w:val="center"/>
          </w:tcPr>
          <w:p w14:paraId="16C6D65E">
            <w:pPr>
              <w:widowControl/>
              <w:spacing w:line="26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3.设计/开发解决方案：能够针对复杂工程问题开发和设计解决方案，设计满足特定需求的系统、单元（部件）或工艺流程，体现创新性，并从健康与安全、全生命周期成本与净零碳要求、法律与伦理、社会与文化等角度考虑可行性。</w:t>
            </w:r>
          </w:p>
          <w:p w14:paraId="74E87891">
            <w:pPr>
              <w:widowControl/>
              <w:spacing w:line="300" w:lineRule="exact"/>
              <w:rPr>
                <w:rFonts w:hint="default" w:ascii="Times New Roman" w:hAnsi="Times New Roman" w:cs="Times New Roman"/>
                <w:kern w:val="0"/>
                <w:sz w:val="18"/>
                <w:szCs w:val="18"/>
              </w:rPr>
            </w:pPr>
            <w:r>
              <w:rPr>
                <w:rFonts w:hint="default" w:ascii="Times New Roman" w:hAnsi="Times New Roman" w:eastAsia="黑体" w:cs="Times New Roman"/>
                <w:bCs/>
                <w:kern w:val="0"/>
                <w:sz w:val="18"/>
                <w:szCs w:val="18"/>
              </w:rPr>
              <w:t>专业核心课程：机械设计基础、模拟电子技术、电气控制与PLC、材料力学</w:t>
            </w:r>
          </w:p>
        </w:tc>
        <w:tc>
          <w:tcPr>
            <w:tcW w:w="4215" w:type="dxa"/>
            <w:tcBorders>
              <w:top w:val="single" w:color="auto" w:sz="4" w:space="0"/>
              <w:left w:val="nil"/>
              <w:bottom w:val="single" w:color="auto" w:sz="4" w:space="0"/>
              <w:right w:val="single" w:color="auto" w:sz="4" w:space="0"/>
            </w:tcBorders>
            <w:vAlign w:val="center"/>
          </w:tcPr>
          <w:p w14:paraId="50EE0C36">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指标点3.1 掌握机电装备、控制系统的设计和产品开发全周期、全流程的基本设计/开发方法和技术，了解影响设计目标和技术方案的各种因素。</w:t>
            </w:r>
          </w:p>
        </w:tc>
        <w:tc>
          <w:tcPr>
            <w:tcW w:w="3189" w:type="dxa"/>
            <w:tcBorders>
              <w:top w:val="single" w:color="auto" w:sz="4" w:space="0"/>
              <w:left w:val="nil"/>
              <w:bottom w:val="single" w:color="auto" w:sz="4" w:space="0"/>
              <w:right w:val="single" w:color="auto" w:sz="4" w:space="0"/>
            </w:tcBorders>
            <w:vAlign w:val="center"/>
          </w:tcPr>
          <w:p w14:paraId="7845071C">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机械设计基础、模拟电子技术、电气控制与PLC</w:t>
            </w:r>
          </w:p>
        </w:tc>
      </w:tr>
      <w:tr w14:paraId="151A0F29">
        <w:tblPrEx>
          <w:tblCellMar>
            <w:top w:w="0" w:type="dxa"/>
            <w:left w:w="108" w:type="dxa"/>
            <w:bottom w:w="0" w:type="dxa"/>
            <w:right w:w="108" w:type="dxa"/>
          </w:tblCellMar>
        </w:tblPrEx>
        <w:trPr>
          <w:trHeight w:val="1044" w:hRule="atLeast"/>
          <w:jc w:val="center"/>
        </w:trPr>
        <w:tc>
          <w:tcPr>
            <w:tcW w:w="1815" w:type="dxa"/>
            <w:vMerge w:val="continue"/>
            <w:tcBorders>
              <w:top w:val="single" w:color="auto" w:sz="4" w:space="0"/>
              <w:left w:val="single" w:color="auto" w:sz="4" w:space="0"/>
              <w:bottom w:val="single" w:color="auto" w:sz="4" w:space="0"/>
              <w:right w:val="single" w:color="auto" w:sz="4" w:space="0"/>
            </w:tcBorders>
            <w:vAlign w:val="center"/>
          </w:tcPr>
          <w:p w14:paraId="40E377DC">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6AF783E7">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指标点3.2 能够针对机电装备、控制系统的设计和开发的特定需求，完成机械零部件、控制单元的设计。</w:t>
            </w:r>
          </w:p>
        </w:tc>
        <w:tc>
          <w:tcPr>
            <w:tcW w:w="3189" w:type="dxa"/>
            <w:tcBorders>
              <w:top w:val="single" w:color="auto" w:sz="4" w:space="0"/>
              <w:left w:val="nil"/>
              <w:bottom w:val="single" w:color="auto" w:sz="4" w:space="0"/>
              <w:right w:val="single" w:color="auto" w:sz="4" w:space="0"/>
            </w:tcBorders>
            <w:vAlign w:val="center"/>
          </w:tcPr>
          <w:p w14:paraId="7C6D0E1B">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机械CAD、单片机原理与应用实践、传感器与测试技术实践</w:t>
            </w:r>
          </w:p>
        </w:tc>
      </w:tr>
      <w:tr w14:paraId="0517E1F8">
        <w:tblPrEx>
          <w:tblCellMar>
            <w:top w:w="0" w:type="dxa"/>
            <w:left w:w="108" w:type="dxa"/>
            <w:bottom w:w="0" w:type="dxa"/>
            <w:right w:w="108" w:type="dxa"/>
          </w:tblCellMar>
        </w:tblPrEx>
        <w:trPr>
          <w:trHeight w:val="1044" w:hRule="atLeast"/>
          <w:jc w:val="center"/>
        </w:trPr>
        <w:tc>
          <w:tcPr>
            <w:tcW w:w="1815" w:type="dxa"/>
            <w:vMerge w:val="continue"/>
            <w:tcBorders>
              <w:top w:val="single" w:color="auto" w:sz="4" w:space="0"/>
              <w:left w:val="single" w:color="auto" w:sz="4" w:space="0"/>
              <w:bottom w:val="single" w:color="auto" w:sz="4" w:space="0"/>
              <w:right w:val="single" w:color="auto" w:sz="4" w:space="0"/>
            </w:tcBorders>
            <w:vAlign w:val="center"/>
          </w:tcPr>
          <w:p w14:paraId="3212078B">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193345F8">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3.3能够对机电装备、控制系统或工艺流程进行设计，在设计中体现创新意识。</w:t>
            </w:r>
          </w:p>
        </w:tc>
        <w:tc>
          <w:tcPr>
            <w:tcW w:w="3189" w:type="dxa"/>
            <w:tcBorders>
              <w:top w:val="single" w:color="auto" w:sz="4" w:space="0"/>
              <w:left w:val="nil"/>
              <w:bottom w:val="single" w:color="auto" w:sz="4" w:space="0"/>
              <w:right w:val="single" w:color="auto" w:sz="4" w:space="0"/>
            </w:tcBorders>
            <w:vAlign w:val="center"/>
          </w:tcPr>
          <w:p w14:paraId="73B9936A">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电工电子实践、电子技术实践、电气控制与PLC实践</w:t>
            </w:r>
          </w:p>
        </w:tc>
      </w:tr>
      <w:tr w14:paraId="1C3BD914">
        <w:tblPrEx>
          <w:tblCellMar>
            <w:top w:w="0" w:type="dxa"/>
            <w:left w:w="108" w:type="dxa"/>
            <w:bottom w:w="0" w:type="dxa"/>
            <w:right w:w="108" w:type="dxa"/>
          </w:tblCellMar>
        </w:tblPrEx>
        <w:trPr>
          <w:trHeight w:val="1267" w:hRule="atLeast"/>
          <w:jc w:val="center"/>
        </w:trPr>
        <w:tc>
          <w:tcPr>
            <w:tcW w:w="1815" w:type="dxa"/>
            <w:vMerge w:val="continue"/>
            <w:tcBorders>
              <w:top w:val="single" w:color="auto" w:sz="4" w:space="0"/>
              <w:left w:val="single" w:color="auto" w:sz="4" w:space="0"/>
              <w:bottom w:val="single" w:color="auto" w:sz="4" w:space="0"/>
              <w:right w:val="single" w:color="auto" w:sz="4" w:space="0"/>
            </w:tcBorders>
            <w:vAlign w:val="center"/>
          </w:tcPr>
          <w:p w14:paraId="22B313AB">
            <w:pPr>
              <w:widowControl/>
              <w:rPr>
                <w:rFonts w:hint="default" w:ascii="Times New Roman" w:hAnsi="Times New Roman" w:cs="Times New Roman"/>
                <w:kern w:val="0"/>
                <w:sz w:val="18"/>
                <w:szCs w:val="18"/>
              </w:rPr>
            </w:pPr>
          </w:p>
        </w:tc>
        <w:tc>
          <w:tcPr>
            <w:tcW w:w="4215" w:type="dxa"/>
            <w:tcBorders>
              <w:top w:val="single" w:color="auto" w:sz="4" w:space="0"/>
              <w:left w:val="nil"/>
              <w:bottom w:val="single" w:color="auto" w:sz="4" w:space="0"/>
              <w:right w:val="single" w:color="auto" w:sz="4" w:space="0"/>
            </w:tcBorders>
            <w:vAlign w:val="center"/>
          </w:tcPr>
          <w:p w14:paraId="0E2008FB">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指标点3.4 在机电装备、控制系统的设计开发过程中能够从健康与安全、全生命周期成本与净零碳要求、法律与伦理、社会与文化等角度考虑可行性。</w:t>
            </w:r>
          </w:p>
        </w:tc>
        <w:tc>
          <w:tcPr>
            <w:tcW w:w="3189" w:type="dxa"/>
            <w:tcBorders>
              <w:top w:val="single" w:color="auto" w:sz="4" w:space="0"/>
              <w:left w:val="nil"/>
              <w:bottom w:val="single" w:color="auto" w:sz="4" w:space="0"/>
              <w:right w:val="single" w:color="auto" w:sz="4" w:space="0"/>
            </w:tcBorders>
            <w:vAlign w:val="center"/>
          </w:tcPr>
          <w:p w14:paraId="0828CCC3">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材料力学、毕业设计（论文）、创新综合实践</w:t>
            </w:r>
          </w:p>
        </w:tc>
      </w:tr>
    </w:tbl>
    <w:p w14:paraId="4870061A">
      <w:pPr>
        <w:widowControl/>
        <w:jc w:val="left"/>
        <w:rPr>
          <w:rFonts w:hint="default" w:ascii="Times New Roman" w:hAnsi="Times New Roman" w:cs="Times New Roman"/>
          <w:b/>
          <w:bCs/>
          <w:szCs w:val="32"/>
        </w:rPr>
      </w:pPr>
      <w:r>
        <w:rPr>
          <w:rFonts w:hint="default" w:ascii="Times New Roman" w:hAnsi="Times New Roman" w:cs="Times New Roman"/>
          <w:b/>
          <w:bCs/>
          <w:szCs w:val="32"/>
        </w:rPr>
        <w:t>续表：</w:t>
      </w:r>
    </w:p>
    <w:tbl>
      <w:tblPr>
        <w:tblStyle w:val="10"/>
        <w:tblW w:w="9180" w:type="dxa"/>
        <w:jc w:val="center"/>
        <w:tblLayout w:type="fixed"/>
        <w:tblCellMar>
          <w:top w:w="0" w:type="dxa"/>
          <w:left w:w="108" w:type="dxa"/>
          <w:bottom w:w="0" w:type="dxa"/>
          <w:right w:w="108" w:type="dxa"/>
        </w:tblCellMar>
      </w:tblPr>
      <w:tblGrid>
        <w:gridCol w:w="2040"/>
        <w:gridCol w:w="4111"/>
        <w:gridCol w:w="3029"/>
      </w:tblGrid>
      <w:tr w14:paraId="018D7319">
        <w:tblPrEx>
          <w:tblCellMar>
            <w:top w:w="0" w:type="dxa"/>
            <w:left w:w="108" w:type="dxa"/>
            <w:bottom w:w="0" w:type="dxa"/>
            <w:right w:w="108" w:type="dxa"/>
          </w:tblCellMar>
        </w:tblPrEx>
        <w:trPr>
          <w:trHeight w:val="454" w:hRule="atLeast"/>
          <w:jc w:val="center"/>
        </w:trPr>
        <w:tc>
          <w:tcPr>
            <w:tcW w:w="2040" w:type="dxa"/>
            <w:tcBorders>
              <w:top w:val="single" w:color="auto" w:sz="4" w:space="0"/>
              <w:left w:val="single" w:color="auto" w:sz="4" w:space="0"/>
              <w:bottom w:val="single" w:color="auto" w:sz="4" w:space="0"/>
              <w:right w:val="single" w:color="auto" w:sz="4" w:space="0"/>
            </w:tcBorders>
            <w:noWrap/>
            <w:vAlign w:val="center"/>
          </w:tcPr>
          <w:p w14:paraId="178E43D6">
            <w:pPr>
              <w:widowControl/>
              <w:spacing w:line="300" w:lineRule="exact"/>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毕业要求</w:t>
            </w:r>
          </w:p>
        </w:tc>
        <w:tc>
          <w:tcPr>
            <w:tcW w:w="4111" w:type="dxa"/>
            <w:tcBorders>
              <w:top w:val="single" w:color="auto" w:sz="4" w:space="0"/>
              <w:left w:val="nil"/>
              <w:bottom w:val="single" w:color="auto" w:sz="4" w:space="0"/>
              <w:right w:val="single" w:color="auto" w:sz="4" w:space="0"/>
            </w:tcBorders>
            <w:noWrap/>
            <w:vAlign w:val="center"/>
          </w:tcPr>
          <w:p w14:paraId="350A6387">
            <w:pPr>
              <w:widowControl/>
              <w:spacing w:line="300" w:lineRule="exact"/>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指标点</w:t>
            </w:r>
          </w:p>
        </w:tc>
        <w:tc>
          <w:tcPr>
            <w:tcW w:w="3029" w:type="dxa"/>
            <w:tcBorders>
              <w:top w:val="single" w:color="auto" w:sz="4" w:space="0"/>
              <w:left w:val="nil"/>
              <w:bottom w:val="single" w:color="auto" w:sz="4" w:space="0"/>
              <w:right w:val="single" w:color="auto" w:sz="4" w:space="0"/>
            </w:tcBorders>
            <w:noWrap/>
            <w:vAlign w:val="center"/>
          </w:tcPr>
          <w:p w14:paraId="364E8EF7">
            <w:pPr>
              <w:widowControl/>
              <w:spacing w:line="300" w:lineRule="exact"/>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主要支撑课程</w:t>
            </w:r>
          </w:p>
        </w:tc>
      </w:tr>
      <w:tr w14:paraId="1AFD7DC2">
        <w:tblPrEx>
          <w:tblCellMar>
            <w:top w:w="0" w:type="dxa"/>
            <w:left w:w="108" w:type="dxa"/>
            <w:bottom w:w="0" w:type="dxa"/>
            <w:right w:w="108" w:type="dxa"/>
          </w:tblCellMar>
        </w:tblPrEx>
        <w:trPr>
          <w:trHeight w:val="1020" w:hRule="atLeast"/>
          <w:jc w:val="center"/>
        </w:trPr>
        <w:tc>
          <w:tcPr>
            <w:tcW w:w="2040" w:type="dxa"/>
            <w:vMerge w:val="restart"/>
            <w:tcBorders>
              <w:top w:val="single" w:color="auto" w:sz="4" w:space="0"/>
              <w:left w:val="single" w:color="auto" w:sz="4" w:space="0"/>
              <w:bottom w:val="single" w:color="auto" w:sz="4" w:space="0"/>
              <w:right w:val="single" w:color="auto" w:sz="4" w:space="0"/>
            </w:tcBorders>
            <w:noWrap/>
            <w:vAlign w:val="center"/>
          </w:tcPr>
          <w:p w14:paraId="1E56F9CD">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4.研究：能够基于科学原理并采用科学方法对复杂工程问题进行研究，包括设计实验、分析与解释数据、并通过信息综合得到合理有效的结论。</w:t>
            </w:r>
          </w:p>
          <w:p w14:paraId="2F92A68F">
            <w:pPr>
              <w:widowControl/>
              <w:spacing w:line="300" w:lineRule="exact"/>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专业核心课程：机械设计基础、电工技术基础、单片机原理与智能化应用、机械制造基础、液压与气压传动、传感器及智能检测技术</w:t>
            </w:r>
          </w:p>
        </w:tc>
        <w:tc>
          <w:tcPr>
            <w:tcW w:w="4111" w:type="dxa"/>
            <w:tcBorders>
              <w:top w:val="single" w:color="auto" w:sz="4" w:space="0"/>
              <w:left w:val="nil"/>
              <w:bottom w:val="single" w:color="auto" w:sz="4" w:space="0"/>
              <w:right w:val="single" w:color="auto" w:sz="4" w:space="0"/>
            </w:tcBorders>
            <w:noWrap/>
            <w:vAlign w:val="center"/>
          </w:tcPr>
          <w:p w14:paraId="411BD169">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指标点4.1 能够基于科学原理，采用科学方法，调研和分析机电产品设计开发、机电系统控制、机械制造等工程问题的解决方案。</w:t>
            </w:r>
          </w:p>
        </w:tc>
        <w:tc>
          <w:tcPr>
            <w:tcW w:w="3029" w:type="dxa"/>
            <w:tcBorders>
              <w:top w:val="single" w:color="auto" w:sz="4" w:space="0"/>
              <w:left w:val="nil"/>
              <w:bottom w:val="single" w:color="auto" w:sz="4" w:space="0"/>
              <w:right w:val="single" w:color="auto" w:sz="4" w:space="0"/>
            </w:tcBorders>
            <w:noWrap/>
            <w:vAlign w:val="center"/>
          </w:tcPr>
          <w:p w14:paraId="42D35388">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机械设计基础、电工技术基础、单片机原理与智能化应用</w:t>
            </w:r>
          </w:p>
        </w:tc>
      </w:tr>
      <w:tr w14:paraId="4F7566CB">
        <w:tblPrEx>
          <w:tblCellMar>
            <w:top w:w="0" w:type="dxa"/>
            <w:left w:w="108" w:type="dxa"/>
            <w:bottom w:w="0" w:type="dxa"/>
            <w:right w:w="108" w:type="dxa"/>
          </w:tblCellMar>
        </w:tblPrEx>
        <w:trPr>
          <w:trHeight w:val="1020" w:hRule="atLeast"/>
          <w:jc w:val="center"/>
        </w:trPr>
        <w:tc>
          <w:tcPr>
            <w:tcW w:w="2040" w:type="dxa"/>
            <w:vMerge w:val="continue"/>
            <w:tcBorders>
              <w:left w:val="single" w:color="auto" w:sz="4" w:space="0"/>
              <w:right w:val="single" w:color="auto" w:sz="4" w:space="0"/>
            </w:tcBorders>
            <w:noWrap/>
            <w:vAlign w:val="center"/>
          </w:tcPr>
          <w:p w14:paraId="38E33CA1">
            <w:pPr>
              <w:widowControl/>
              <w:spacing w:line="300" w:lineRule="exact"/>
              <w:rPr>
                <w:rFonts w:hint="default" w:ascii="Times New Roman" w:hAnsi="Times New Roman" w:eastAsia="黑体" w:cs="Times New Roman"/>
                <w:bCs/>
                <w:kern w:val="0"/>
                <w:sz w:val="18"/>
                <w:szCs w:val="18"/>
              </w:rPr>
            </w:pPr>
          </w:p>
        </w:tc>
        <w:tc>
          <w:tcPr>
            <w:tcW w:w="4111" w:type="dxa"/>
            <w:tcBorders>
              <w:top w:val="single" w:color="auto" w:sz="4" w:space="0"/>
              <w:left w:val="nil"/>
              <w:bottom w:val="single" w:color="auto" w:sz="4" w:space="0"/>
              <w:right w:val="single" w:color="auto" w:sz="4" w:space="0"/>
            </w:tcBorders>
            <w:noWrap/>
            <w:vAlign w:val="center"/>
          </w:tcPr>
          <w:p w14:paraId="33DBF925">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指标点4.2 能够根据机电产品设计开发、机电系统控制、机械制造等工程问题，选择研究路线，设计实验方案。</w:t>
            </w:r>
          </w:p>
        </w:tc>
        <w:tc>
          <w:tcPr>
            <w:tcW w:w="3029" w:type="dxa"/>
            <w:tcBorders>
              <w:top w:val="single" w:color="auto" w:sz="4" w:space="0"/>
              <w:left w:val="nil"/>
              <w:bottom w:val="single" w:color="auto" w:sz="4" w:space="0"/>
              <w:right w:val="single" w:color="auto" w:sz="4" w:space="0"/>
            </w:tcBorders>
            <w:noWrap/>
            <w:vAlign w:val="center"/>
          </w:tcPr>
          <w:p w14:paraId="5B8540BB">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机械制造基础、液压与气压传动、传感器及智能检测技术</w:t>
            </w:r>
          </w:p>
        </w:tc>
      </w:tr>
      <w:tr w14:paraId="1A499AFA">
        <w:tblPrEx>
          <w:tblCellMar>
            <w:top w:w="0" w:type="dxa"/>
            <w:left w:w="108" w:type="dxa"/>
            <w:bottom w:w="0" w:type="dxa"/>
            <w:right w:w="108" w:type="dxa"/>
          </w:tblCellMar>
        </w:tblPrEx>
        <w:trPr>
          <w:trHeight w:val="1020" w:hRule="atLeast"/>
          <w:jc w:val="center"/>
        </w:trPr>
        <w:tc>
          <w:tcPr>
            <w:tcW w:w="2040" w:type="dxa"/>
            <w:vMerge w:val="continue"/>
            <w:tcBorders>
              <w:left w:val="single" w:color="auto" w:sz="4" w:space="0"/>
              <w:right w:val="single" w:color="auto" w:sz="4" w:space="0"/>
            </w:tcBorders>
            <w:noWrap/>
            <w:vAlign w:val="center"/>
          </w:tcPr>
          <w:p w14:paraId="3958FB8E">
            <w:pPr>
              <w:widowControl/>
              <w:spacing w:line="300" w:lineRule="exact"/>
              <w:rPr>
                <w:rFonts w:hint="default" w:ascii="Times New Roman" w:hAnsi="Times New Roman" w:eastAsia="黑体" w:cs="Times New Roman"/>
                <w:bCs/>
                <w:kern w:val="0"/>
                <w:sz w:val="18"/>
                <w:szCs w:val="18"/>
              </w:rPr>
            </w:pPr>
          </w:p>
        </w:tc>
        <w:tc>
          <w:tcPr>
            <w:tcW w:w="4111" w:type="dxa"/>
            <w:tcBorders>
              <w:top w:val="single" w:color="auto" w:sz="4" w:space="0"/>
              <w:left w:val="nil"/>
              <w:bottom w:val="single" w:color="auto" w:sz="4" w:space="0"/>
              <w:right w:val="single" w:color="auto" w:sz="4" w:space="0"/>
            </w:tcBorders>
            <w:noWrap/>
            <w:vAlign w:val="center"/>
          </w:tcPr>
          <w:p w14:paraId="0C134779">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指标点4.3 能够根据实验方案构建实验系统，安全地开展实验，正确地采集实验数据。</w:t>
            </w:r>
          </w:p>
        </w:tc>
        <w:tc>
          <w:tcPr>
            <w:tcW w:w="3029" w:type="dxa"/>
            <w:tcBorders>
              <w:top w:val="single" w:color="auto" w:sz="4" w:space="0"/>
              <w:left w:val="nil"/>
              <w:bottom w:val="single" w:color="auto" w:sz="4" w:space="0"/>
              <w:right w:val="single" w:color="auto" w:sz="4" w:space="0"/>
            </w:tcBorders>
            <w:noWrap/>
            <w:vAlign w:val="center"/>
          </w:tcPr>
          <w:p w14:paraId="4B4A8C1A">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大学物理实验、机械基础综合实验、液压与气动系统性能试验、传感器与测试技术实践</w:t>
            </w:r>
          </w:p>
        </w:tc>
      </w:tr>
      <w:tr w14:paraId="7D7799AF">
        <w:tblPrEx>
          <w:tblCellMar>
            <w:top w:w="0" w:type="dxa"/>
            <w:left w:w="108" w:type="dxa"/>
            <w:bottom w:w="0" w:type="dxa"/>
            <w:right w:w="108" w:type="dxa"/>
          </w:tblCellMar>
        </w:tblPrEx>
        <w:trPr>
          <w:trHeight w:val="1020" w:hRule="atLeast"/>
          <w:jc w:val="center"/>
        </w:trPr>
        <w:tc>
          <w:tcPr>
            <w:tcW w:w="2040" w:type="dxa"/>
            <w:vMerge w:val="continue"/>
            <w:tcBorders>
              <w:left w:val="single" w:color="auto" w:sz="4" w:space="0"/>
              <w:bottom w:val="single" w:color="auto" w:sz="4" w:space="0"/>
              <w:right w:val="single" w:color="auto" w:sz="4" w:space="0"/>
            </w:tcBorders>
            <w:noWrap/>
            <w:vAlign w:val="center"/>
          </w:tcPr>
          <w:p w14:paraId="05E7679C">
            <w:pPr>
              <w:widowControl/>
              <w:spacing w:line="300" w:lineRule="exact"/>
              <w:rPr>
                <w:rFonts w:hint="default" w:ascii="Times New Roman" w:hAnsi="Times New Roman" w:eastAsia="黑体" w:cs="Times New Roman"/>
                <w:bCs/>
                <w:kern w:val="0"/>
                <w:sz w:val="18"/>
                <w:szCs w:val="18"/>
              </w:rPr>
            </w:pPr>
          </w:p>
        </w:tc>
        <w:tc>
          <w:tcPr>
            <w:tcW w:w="4111" w:type="dxa"/>
            <w:tcBorders>
              <w:top w:val="single" w:color="auto" w:sz="4" w:space="0"/>
              <w:left w:val="nil"/>
              <w:bottom w:val="single" w:color="auto" w:sz="4" w:space="0"/>
              <w:right w:val="single" w:color="auto" w:sz="4" w:space="0"/>
            </w:tcBorders>
            <w:noWrap/>
            <w:vAlign w:val="center"/>
          </w:tcPr>
          <w:p w14:paraId="5136BC49">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指标点4.4 能够根据研究需要，分析、解释和评价实验数据，并通过信息综合得到合理有效的结论。</w:t>
            </w:r>
          </w:p>
        </w:tc>
        <w:tc>
          <w:tcPr>
            <w:tcW w:w="3029" w:type="dxa"/>
            <w:tcBorders>
              <w:top w:val="single" w:color="auto" w:sz="4" w:space="0"/>
              <w:left w:val="nil"/>
              <w:bottom w:val="single" w:color="auto" w:sz="4" w:space="0"/>
              <w:right w:val="single" w:color="auto" w:sz="4" w:space="0"/>
            </w:tcBorders>
            <w:noWrap/>
            <w:vAlign w:val="center"/>
          </w:tcPr>
          <w:p w14:paraId="3F4E4FFF">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计算方法、机械基础综合实验、液压与气动系统性能试验</w:t>
            </w:r>
          </w:p>
        </w:tc>
      </w:tr>
      <w:tr w14:paraId="45F34E56">
        <w:tblPrEx>
          <w:tblCellMar>
            <w:top w:w="0" w:type="dxa"/>
            <w:left w:w="108" w:type="dxa"/>
            <w:bottom w:w="0" w:type="dxa"/>
            <w:right w:w="108" w:type="dxa"/>
          </w:tblCellMar>
        </w:tblPrEx>
        <w:trPr>
          <w:trHeight w:val="1020" w:hRule="atLeast"/>
          <w:jc w:val="center"/>
        </w:trPr>
        <w:tc>
          <w:tcPr>
            <w:tcW w:w="2040" w:type="dxa"/>
            <w:vMerge w:val="restart"/>
            <w:tcBorders>
              <w:top w:val="single" w:color="auto" w:sz="4" w:space="0"/>
              <w:left w:val="single" w:color="auto" w:sz="4" w:space="0"/>
              <w:bottom w:val="single" w:color="auto" w:sz="4" w:space="0"/>
              <w:right w:val="single" w:color="auto" w:sz="4" w:space="0"/>
            </w:tcBorders>
            <w:vAlign w:val="center"/>
          </w:tcPr>
          <w:p w14:paraId="6568D3D4">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5.使用现代工具：能够针对复杂工程问题，开发、选择与使用恰当的技术、资源、现代工程工具和信息技术工具，包括对复杂工程的预测与模拟，并能理解局限性。</w:t>
            </w:r>
          </w:p>
          <w:p w14:paraId="6EA8F6E1">
            <w:pPr>
              <w:widowControl/>
              <w:spacing w:line="300" w:lineRule="exact"/>
              <w:rPr>
                <w:rFonts w:hint="default" w:ascii="Times New Roman" w:hAnsi="Times New Roman" w:cs="Times New Roman"/>
                <w:kern w:val="0"/>
                <w:sz w:val="18"/>
                <w:szCs w:val="18"/>
              </w:rPr>
            </w:pPr>
            <w:r>
              <w:rPr>
                <w:rFonts w:hint="default" w:ascii="Times New Roman" w:hAnsi="Times New Roman" w:eastAsia="黑体" w:cs="Times New Roman"/>
                <w:bCs/>
                <w:kern w:val="0"/>
                <w:sz w:val="18"/>
                <w:szCs w:val="18"/>
              </w:rPr>
              <w:t>专业核心课程：传感器及智能检测技术、液压与气压传动</w:t>
            </w:r>
          </w:p>
        </w:tc>
        <w:tc>
          <w:tcPr>
            <w:tcW w:w="4111" w:type="dxa"/>
            <w:tcBorders>
              <w:top w:val="single" w:color="auto" w:sz="4" w:space="0"/>
              <w:left w:val="nil"/>
              <w:bottom w:val="single" w:color="auto" w:sz="4" w:space="0"/>
              <w:right w:val="single" w:color="auto" w:sz="4" w:space="0"/>
            </w:tcBorders>
            <w:vAlign w:val="center"/>
          </w:tcPr>
          <w:p w14:paraId="3587DE70">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指标点5.1 了解机械电子工程专业常用的现代仪器、信息技术工具、工程工具和模拟软件的使用原理和方法，并理解其局限性。</w:t>
            </w:r>
          </w:p>
        </w:tc>
        <w:tc>
          <w:tcPr>
            <w:tcW w:w="3029" w:type="dxa"/>
            <w:tcBorders>
              <w:top w:val="single" w:color="auto" w:sz="4" w:space="0"/>
              <w:left w:val="nil"/>
              <w:bottom w:val="single" w:color="auto" w:sz="4" w:space="0"/>
              <w:right w:val="single" w:color="auto" w:sz="4" w:space="0"/>
            </w:tcBorders>
            <w:vAlign w:val="center"/>
          </w:tcPr>
          <w:p w14:paraId="0C53415B">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数学建模与仿真、C语言程序设计、劳动教育与工程训练</w:t>
            </w:r>
          </w:p>
        </w:tc>
      </w:tr>
      <w:tr w14:paraId="4FBD1A2B">
        <w:tblPrEx>
          <w:tblCellMar>
            <w:top w:w="0" w:type="dxa"/>
            <w:left w:w="108" w:type="dxa"/>
            <w:bottom w:w="0" w:type="dxa"/>
            <w:right w:w="108" w:type="dxa"/>
          </w:tblCellMar>
        </w:tblPrEx>
        <w:trPr>
          <w:trHeight w:val="1020" w:hRule="atLeast"/>
          <w:jc w:val="center"/>
        </w:trPr>
        <w:tc>
          <w:tcPr>
            <w:tcW w:w="2040" w:type="dxa"/>
            <w:vMerge w:val="continue"/>
            <w:tcBorders>
              <w:top w:val="single" w:color="auto" w:sz="4" w:space="0"/>
              <w:left w:val="single" w:color="auto" w:sz="4" w:space="0"/>
              <w:bottom w:val="single" w:color="auto" w:sz="4" w:space="0"/>
              <w:right w:val="single" w:color="auto" w:sz="4" w:space="0"/>
            </w:tcBorders>
            <w:vAlign w:val="center"/>
          </w:tcPr>
          <w:p w14:paraId="5C92BC72">
            <w:pPr>
              <w:widowControl/>
              <w:spacing w:line="300" w:lineRule="exact"/>
              <w:rPr>
                <w:rFonts w:hint="default" w:ascii="Times New Roman" w:hAnsi="Times New Roman" w:cs="Times New Roman"/>
                <w:kern w:val="0"/>
                <w:sz w:val="18"/>
                <w:szCs w:val="18"/>
              </w:rPr>
            </w:pPr>
          </w:p>
        </w:tc>
        <w:tc>
          <w:tcPr>
            <w:tcW w:w="4111" w:type="dxa"/>
            <w:tcBorders>
              <w:top w:val="single" w:color="auto" w:sz="4" w:space="0"/>
              <w:left w:val="nil"/>
              <w:bottom w:val="single" w:color="auto" w:sz="4" w:space="0"/>
              <w:right w:val="single" w:color="auto" w:sz="4" w:space="0"/>
            </w:tcBorders>
            <w:vAlign w:val="center"/>
          </w:tcPr>
          <w:p w14:paraId="365FB72C">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指标点5.2 能够选择与使用恰当的仪器、信息资源、工程工具和专业模拟软件，对机电产品设计开发、机电系统控制、机械制造等工程问题进行分析、计算与设计。</w:t>
            </w:r>
          </w:p>
        </w:tc>
        <w:tc>
          <w:tcPr>
            <w:tcW w:w="3029" w:type="dxa"/>
            <w:tcBorders>
              <w:top w:val="single" w:color="auto" w:sz="4" w:space="0"/>
              <w:left w:val="nil"/>
              <w:bottom w:val="single" w:color="auto" w:sz="4" w:space="0"/>
              <w:right w:val="single" w:color="auto" w:sz="4" w:space="0"/>
            </w:tcBorders>
            <w:vAlign w:val="center"/>
          </w:tcPr>
          <w:p w14:paraId="4FB2A47F">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C语言程序设计、MATLAB与智能算法、传感器及智能检测技术</w:t>
            </w:r>
          </w:p>
        </w:tc>
      </w:tr>
      <w:tr w14:paraId="2FE57D47">
        <w:tblPrEx>
          <w:tblCellMar>
            <w:top w:w="0" w:type="dxa"/>
            <w:left w:w="108" w:type="dxa"/>
            <w:bottom w:w="0" w:type="dxa"/>
            <w:right w:w="108" w:type="dxa"/>
          </w:tblCellMar>
        </w:tblPrEx>
        <w:trPr>
          <w:trHeight w:val="1020" w:hRule="atLeast"/>
          <w:jc w:val="center"/>
        </w:trPr>
        <w:tc>
          <w:tcPr>
            <w:tcW w:w="2040" w:type="dxa"/>
            <w:vMerge w:val="continue"/>
            <w:tcBorders>
              <w:top w:val="single" w:color="auto" w:sz="4" w:space="0"/>
              <w:left w:val="single" w:color="auto" w:sz="4" w:space="0"/>
              <w:bottom w:val="single" w:color="auto" w:sz="4" w:space="0"/>
              <w:right w:val="single" w:color="auto" w:sz="4" w:space="0"/>
            </w:tcBorders>
            <w:vAlign w:val="center"/>
          </w:tcPr>
          <w:p w14:paraId="272C4F9C">
            <w:pPr>
              <w:widowControl/>
              <w:spacing w:line="300" w:lineRule="exact"/>
              <w:rPr>
                <w:rFonts w:hint="default" w:ascii="Times New Roman" w:hAnsi="Times New Roman" w:cs="Times New Roman"/>
                <w:kern w:val="0"/>
                <w:sz w:val="18"/>
                <w:szCs w:val="18"/>
              </w:rPr>
            </w:pPr>
          </w:p>
        </w:tc>
        <w:tc>
          <w:tcPr>
            <w:tcW w:w="4111" w:type="dxa"/>
            <w:tcBorders>
              <w:top w:val="single" w:color="auto" w:sz="4" w:space="0"/>
              <w:left w:val="nil"/>
              <w:bottom w:val="single" w:color="auto" w:sz="4" w:space="0"/>
              <w:right w:val="single" w:color="auto" w:sz="4" w:space="0"/>
            </w:tcBorders>
            <w:vAlign w:val="center"/>
          </w:tcPr>
          <w:p w14:paraId="4CF4847D">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指标点5.3 能够针对机电装备、控制系统的设计开发，选用满足特定需求的现代工具，模拟和预测机电产品、机电系统控制、机械制造等，并能够分析其局限性。</w:t>
            </w:r>
          </w:p>
        </w:tc>
        <w:tc>
          <w:tcPr>
            <w:tcW w:w="3029" w:type="dxa"/>
            <w:tcBorders>
              <w:top w:val="single" w:color="auto" w:sz="4" w:space="0"/>
              <w:left w:val="nil"/>
              <w:bottom w:val="single" w:color="auto" w:sz="4" w:space="0"/>
              <w:right w:val="single" w:color="auto" w:sz="4" w:space="0"/>
            </w:tcBorders>
            <w:vAlign w:val="center"/>
          </w:tcPr>
          <w:p w14:paraId="5F8EAAB3">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液压与气压传动、工业机器人综合实践、毕业设计（论文）</w:t>
            </w:r>
          </w:p>
        </w:tc>
      </w:tr>
      <w:tr w14:paraId="0F71D177">
        <w:tblPrEx>
          <w:tblCellMar>
            <w:top w:w="0" w:type="dxa"/>
            <w:left w:w="108" w:type="dxa"/>
            <w:bottom w:w="0" w:type="dxa"/>
            <w:right w:w="108" w:type="dxa"/>
          </w:tblCellMar>
        </w:tblPrEx>
        <w:trPr>
          <w:trHeight w:val="1247" w:hRule="atLeast"/>
          <w:jc w:val="center"/>
        </w:trPr>
        <w:tc>
          <w:tcPr>
            <w:tcW w:w="2040" w:type="dxa"/>
            <w:vMerge w:val="restart"/>
            <w:tcBorders>
              <w:top w:val="single" w:color="auto" w:sz="4" w:space="0"/>
              <w:left w:val="single" w:color="auto" w:sz="4" w:space="0"/>
              <w:bottom w:val="single" w:color="auto" w:sz="4" w:space="0"/>
              <w:right w:val="single" w:color="auto" w:sz="4" w:space="0"/>
            </w:tcBorders>
            <w:vAlign w:val="center"/>
          </w:tcPr>
          <w:p w14:paraId="2774AE93">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6. 工程与可持续发展。在解决复杂工程问题时，能够基于工程相关背景知识，分析和评价工程实践对健康、安全、环境、法律以及经济和社会可持续发展的影响，并理解应承担的责任。</w:t>
            </w:r>
          </w:p>
        </w:tc>
        <w:tc>
          <w:tcPr>
            <w:tcW w:w="4111" w:type="dxa"/>
            <w:tcBorders>
              <w:top w:val="single" w:color="auto" w:sz="4" w:space="0"/>
              <w:left w:val="nil"/>
              <w:bottom w:val="single" w:color="auto" w:sz="4" w:space="0"/>
              <w:right w:val="single" w:color="auto" w:sz="4" w:space="0"/>
            </w:tcBorders>
            <w:vAlign w:val="center"/>
          </w:tcPr>
          <w:p w14:paraId="16D1B016">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指标点6.1 了解机械电子工程及相关领域的技术标准体系、产业政策和法律法规，能够理解可持续发展的理念和内涵。</w:t>
            </w:r>
          </w:p>
        </w:tc>
        <w:tc>
          <w:tcPr>
            <w:tcW w:w="3029" w:type="dxa"/>
            <w:tcBorders>
              <w:top w:val="single" w:color="auto" w:sz="4" w:space="0"/>
              <w:left w:val="nil"/>
              <w:bottom w:val="single" w:color="auto" w:sz="4" w:space="0"/>
              <w:right w:val="single" w:color="auto" w:sz="4" w:space="0"/>
            </w:tcBorders>
            <w:vAlign w:val="center"/>
          </w:tcPr>
          <w:p w14:paraId="682506EF">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思想道德与法治、工程伦理与项目管理、认识实习、工程图学实践、形势与政策、流体力学与热工基础</w:t>
            </w:r>
          </w:p>
        </w:tc>
      </w:tr>
      <w:tr w14:paraId="65D45CE6">
        <w:tblPrEx>
          <w:tblCellMar>
            <w:top w:w="0" w:type="dxa"/>
            <w:left w:w="108" w:type="dxa"/>
            <w:bottom w:w="0" w:type="dxa"/>
            <w:right w:w="108" w:type="dxa"/>
          </w:tblCellMar>
        </w:tblPrEx>
        <w:trPr>
          <w:trHeight w:val="1247" w:hRule="atLeast"/>
          <w:jc w:val="center"/>
        </w:trPr>
        <w:tc>
          <w:tcPr>
            <w:tcW w:w="2040" w:type="dxa"/>
            <w:vMerge w:val="continue"/>
            <w:tcBorders>
              <w:top w:val="single" w:color="auto" w:sz="4" w:space="0"/>
              <w:left w:val="single" w:color="auto" w:sz="4" w:space="0"/>
              <w:bottom w:val="single" w:color="auto" w:sz="4" w:space="0"/>
              <w:right w:val="single" w:color="auto" w:sz="4" w:space="0"/>
            </w:tcBorders>
            <w:vAlign w:val="center"/>
          </w:tcPr>
          <w:p w14:paraId="42ED7238">
            <w:pPr>
              <w:widowControl/>
              <w:spacing w:line="300" w:lineRule="exact"/>
              <w:rPr>
                <w:rFonts w:hint="default" w:ascii="Times New Roman" w:hAnsi="Times New Roman" w:cs="Times New Roman"/>
                <w:kern w:val="0"/>
                <w:sz w:val="18"/>
                <w:szCs w:val="18"/>
              </w:rPr>
            </w:pPr>
          </w:p>
        </w:tc>
        <w:tc>
          <w:tcPr>
            <w:tcW w:w="4111" w:type="dxa"/>
            <w:tcBorders>
              <w:top w:val="single" w:color="auto" w:sz="4" w:space="0"/>
              <w:left w:val="nil"/>
              <w:bottom w:val="single" w:color="auto" w:sz="4" w:space="0"/>
              <w:right w:val="single" w:color="auto" w:sz="4" w:space="0"/>
            </w:tcBorders>
            <w:vAlign w:val="center"/>
          </w:tcPr>
          <w:p w14:paraId="7375C95D">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指标点6.2 能够分析和评价工程实践对健康、安全、环境、法律以及经济和社会可持续发展的影响，并理解应承担的责任。 </w:t>
            </w:r>
          </w:p>
        </w:tc>
        <w:tc>
          <w:tcPr>
            <w:tcW w:w="3029" w:type="dxa"/>
            <w:tcBorders>
              <w:top w:val="single" w:color="auto" w:sz="4" w:space="0"/>
              <w:left w:val="nil"/>
              <w:bottom w:val="single" w:color="auto" w:sz="4" w:space="0"/>
              <w:right w:val="single" w:color="auto" w:sz="4" w:space="0"/>
            </w:tcBorders>
            <w:vAlign w:val="center"/>
          </w:tcPr>
          <w:p w14:paraId="631476EB">
            <w:pPr>
              <w:widowControl/>
              <w:spacing w:line="30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电工技术基础、生产实践、机械制造基础</w:t>
            </w:r>
          </w:p>
        </w:tc>
      </w:tr>
    </w:tbl>
    <w:p w14:paraId="61091FBE">
      <w:pPr>
        <w:widowControl/>
        <w:jc w:val="left"/>
        <w:rPr>
          <w:rFonts w:hint="default" w:ascii="Times New Roman" w:hAnsi="Times New Roman" w:cs="Times New Roman"/>
          <w:b/>
          <w:bCs/>
          <w:szCs w:val="32"/>
        </w:rPr>
      </w:pPr>
    </w:p>
    <w:p w14:paraId="65B793B0">
      <w:pPr>
        <w:widowControl/>
        <w:jc w:val="left"/>
        <w:rPr>
          <w:rFonts w:hint="default" w:ascii="Times New Roman" w:hAnsi="Times New Roman" w:cs="Times New Roman"/>
          <w:b/>
          <w:bCs/>
          <w:szCs w:val="32"/>
        </w:rPr>
      </w:pPr>
      <w:r>
        <w:rPr>
          <w:rFonts w:hint="default" w:ascii="Times New Roman" w:hAnsi="Times New Roman" w:cs="Times New Roman"/>
          <w:b/>
          <w:bCs/>
          <w:szCs w:val="32"/>
        </w:rPr>
        <w:br w:type="page"/>
      </w:r>
    </w:p>
    <w:p w14:paraId="54A8C47A">
      <w:pPr>
        <w:widowControl/>
        <w:jc w:val="left"/>
        <w:rPr>
          <w:rFonts w:hint="default" w:ascii="Times New Roman" w:hAnsi="Times New Roman" w:cs="Times New Roman"/>
          <w:b/>
          <w:bCs/>
          <w:szCs w:val="32"/>
        </w:rPr>
      </w:pPr>
      <w:r>
        <w:rPr>
          <w:rFonts w:hint="default" w:ascii="Times New Roman" w:hAnsi="Times New Roman" w:cs="Times New Roman"/>
          <w:b/>
          <w:bCs/>
          <w:szCs w:val="32"/>
        </w:rPr>
        <w:t>续表：</w:t>
      </w:r>
    </w:p>
    <w:tbl>
      <w:tblPr>
        <w:tblStyle w:val="10"/>
        <w:tblW w:w="9460" w:type="dxa"/>
        <w:jc w:val="center"/>
        <w:tblLayout w:type="fixed"/>
        <w:tblCellMar>
          <w:top w:w="0" w:type="dxa"/>
          <w:left w:w="108" w:type="dxa"/>
          <w:bottom w:w="0" w:type="dxa"/>
          <w:right w:w="108" w:type="dxa"/>
        </w:tblCellMar>
      </w:tblPr>
      <w:tblGrid>
        <w:gridCol w:w="2134"/>
        <w:gridCol w:w="4451"/>
        <w:gridCol w:w="2875"/>
      </w:tblGrid>
      <w:tr w14:paraId="79FDECA8">
        <w:tblPrEx>
          <w:tblCellMar>
            <w:top w:w="0" w:type="dxa"/>
            <w:left w:w="108" w:type="dxa"/>
            <w:bottom w:w="0" w:type="dxa"/>
            <w:right w:w="108" w:type="dxa"/>
          </w:tblCellMar>
        </w:tblPrEx>
        <w:trPr>
          <w:trHeight w:val="454" w:hRule="atLeast"/>
          <w:jc w:val="center"/>
        </w:trPr>
        <w:tc>
          <w:tcPr>
            <w:tcW w:w="2134" w:type="dxa"/>
            <w:tcBorders>
              <w:top w:val="single" w:color="auto" w:sz="4" w:space="0"/>
              <w:left w:val="single" w:color="auto" w:sz="4" w:space="0"/>
              <w:bottom w:val="single" w:color="auto" w:sz="4" w:space="0"/>
              <w:right w:val="single" w:color="auto" w:sz="4" w:space="0"/>
            </w:tcBorders>
            <w:noWrap/>
            <w:vAlign w:val="center"/>
          </w:tcPr>
          <w:p w14:paraId="098345DF">
            <w:pPr>
              <w:widowControl/>
              <w:spacing w:line="260" w:lineRule="exact"/>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毕业要求</w:t>
            </w:r>
          </w:p>
        </w:tc>
        <w:tc>
          <w:tcPr>
            <w:tcW w:w="4451" w:type="dxa"/>
            <w:tcBorders>
              <w:top w:val="single" w:color="auto" w:sz="4" w:space="0"/>
              <w:left w:val="nil"/>
              <w:bottom w:val="single" w:color="auto" w:sz="4" w:space="0"/>
              <w:right w:val="single" w:color="auto" w:sz="4" w:space="0"/>
            </w:tcBorders>
            <w:noWrap/>
            <w:vAlign w:val="center"/>
          </w:tcPr>
          <w:p w14:paraId="78DC9CD8">
            <w:pPr>
              <w:widowControl/>
              <w:spacing w:line="260" w:lineRule="exact"/>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指标点</w:t>
            </w:r>
          </w:p>
        </w:tc>
        <w:tc>
          <w:tcPr>
            <w:tcW w:w="2875" w:type="dxa"/>
            <w:tcBorders>
              <w:top w:val="single" w:color="auto" w:sz="4" w:space="0"/>
              <w:left w:val="nil"/>
              <w:bottom w:val="single" w:color="auto" w:sz="4" w:space="0"/>
              <w:right w:val="single" w:color="auto" w:sz="4" w:space="0"/>
            </w:tcBorders>
            <w:noWrap/>
            <w:vAlign w:val="center"/>
          </w:tcPr>
          <w:p w14:paraId="0BE30F58">
            <w:pPr>
              <w:widowControl/>
              <w:spacing w:line="260" w:lineRule="exact"/>
              <w:jc w:val="center"/>
              <w:rPr>
                <w:rFonts w:hint="default" w:ascii="Times New Roman" w:hAnsi="Times New Roman" w:eastAsia="黑体" w:cs="Times New Roman"/>
                <w:bCs/>
                <w:kern w:val="0"/>
                <w:sz w:val="18"/>
                <w:szCs w:val="18"/>
              </w:rPr>
            </w:pPr>
            <w:r>
              <w:rPr>
                <w:rFonts w:hint="default" w:ascii="Times New Roman" w:hAnsi="Times New Roman" w:eastAsia="黑体" w:cs="Times New Roman"/>
                <w:bCs/>
                <w:kern w:val="0"/>
                <w:sz w:val="18"/>
                <w:szCs w:val="18"/>
              </w:rPr>
              <w:t>主要支撑课程</w:t>
            </w:r>
          </w:p>
        </w:tc>
      </w:tr>
      <w:tr w14:paraId="53CBA597">
        <w:tblPrEx>
          <w:tblCellMar>
            <w:top w:w="0" w:type="dxa"/>
            <w:left w:w="108" w:type="dxa"/>
            <w:bottom w:w="0" w:type="dxa"/>
            <w:right w:w="108" w:type="dxa"/>
          </w:tblCellMar>
        </w:tblPrEx>
        <w:trPr>
          <w:trHeight w:val="1020" w:hRule="atLeast"/>
          <w:jc w:val="center"/>
        </w:trPr>
        <w:tc>
          <w:tcPr>
            <w:tcW w:w="2134" w:type="dxa"/>
            <w:vMerge w:val="restart"/>
            <w:tcBorders>
              <w:top w:val="single" w:color="auto" w:sz="4" w:space="0"/>
              <w:left w:val="single" w:color="auto" w:sz="4" w:space="0"/>
              <w:bottom w:val="single" w:color="auto" w:sz="4" w:space="0"/>
              <w:right w:val="single" w:color="auto" w:sz="4" w:space="0"/>
            </w:tcBorders>
            <w:noWrap/>
            <w:vAlign w:val="center"/>
          </w:tcPr>
          <w:p w14:paraId="6CCC81A2">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7. 伦理和职业规范。有工程报国、工程为民的意识，具有人文社会科学素养和社会责任感，能够理解和应用工程伦理，在工程实践中遵守工程职业道德、规范和相关法律，履行责任。</w:t>
            </w:r>
          </w:p>
        </w:tc>
        <w:tc>
          <w:tcPr>
            <w:tcW w:w="4451" w:type="dxa"/>
            <w:tcBorders>
              <w:top w:val="single" w:color="auto" w:sz="4" w:space="0"/>
              <w:left w:val="nil"/>
              <w:bottom w:val="single" w:color="auto" w:sz="4" w:space="0"/>
              <w:right w:val="single" w:color="auto" w:sz="4" w:space="0"/>
            </w:tcBorders>
            <w:noWrap/>
            <w:vAlign w:val="center"/>
          </w:tcPr>
          <w:p w14:paraId="5660A120">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指标点7.1 有工程报国、工程为民的意识，具有人文社会科学素养和社会责任感，身心健康。</w:t>
            </w:r>
          </w:p>
        </w:tc>
        <w:tc>
          <w:tcPr>
            <w:tcW w:w="2875" w:type="dxa"/>
            <w:tcBorders>
              <w:top w:val="single" w:color="auto" w:sz="4" w:space="0"/>
              <w:left w:val="nil"/>
              <w:bottom w:val="single" w:color="auto" w:sz="4" w:space="0"/>
              <w:right w:val="single" w:color="auto" w:sz="4" w:space="0"/>
            </w:tcBorders>
            <w:noWrap/>
            <w:vAlign w:val="center"/>
          </w:tcPr>
          <w:p w14:paraId="63BC1EAC">
            <w:pPr>
              <w:widowControl/>
              <w:rPr>
                <w:rFonts w:hint="default" w:ascii="Times New Roman" w:hAnsi="Times New Roman" w:cs="Times New Roman"/>
                <w:bCs/>
                <w:kern w:val="0"/>
                <w:sz w:val="18"/>
                <w:szCs w:val="18"/>
              </w:rPr>
            </w:pPr>
            <w:r>
              <w:rPr>
                <w:rFonts w:hint="default" w:ascii="Times New Roman" w:hAnsi="Times New Roman" w:cs="Times New Roman"/>
                <w:kern w:val="0"/>
                <w:sz w:val="18"/>
                <w:szCs w:val="18"/>
              </w:rPr>
              <w:t>中国近现代史纲要、马克思主义基本原理、形势与政策、大学生心理健康教育/（实践）、机械工程导论、体育、中国传统文化概论</w:t>
            </w:r>
          </w:p>
        </w:tc>
      </w:tr>
      <w:tr w14:paraId="2CEB0FB2">
        <w:tblPrEx>
          <w:tblCellMar>
            <w:top w:w="0" w:type="dxa"/>
            <w:left w:w="108" w:type="dxa"/>
            <w:bottom w:w="0" w:type="dxa"/>
            <w:right w:w="108" w:type="dxa"/>
          </w:tblCellMar>
        </w:tblPrEx>
        <w:trPr>
          <w:trHeight w:val="1191" w:hRule="atLeast"/>
          <w:jc w:val="center"/>
        </w:trPr>
        <w:tc>
          <w:tcPr>
            <w:tcW w:w="2134" w:type="dxa"/>
            <w:vMerge w:val="continue"/>
            <w:tcBorders>
              <w:top w:val="single" w:color="auto" w:sz="4" w:space="0"/>
              <w:left w:val="single" w:color="auto" w:sz="4" w:space="0"/>
              <w:bottom w:val="single" w:color="auto" w:sz="4" w:space="0"/>
              <w:right w:val="single" w:color="auto" w:sz="4" w:space="0"/>
            </w:tcBorders>
            <w:noWrap/>
            <w:vAlign w:val="center"/>
          </w:tcPr>
          <w:p w14:paraId="2B5D6D1C">
            <w:pPr>
              <w:widowControl/>
              <w:rPr>
                <w:rFonts w:hint="default" w:ascii="Times New Roman" w:hAnsi="Times New Roman" w:eastAsia="黑体" w:cs="Times New Roman"/>
                <w:bCs/>
                <w:kern w:val="0"/>
                <w:sz w:val="18"/>
                <w:szCs w:val="18"/>
              </w:rPr>
            </w:pPr>
          </w:p>
        </w:tc>
        <w:tc>
          <w:tcPr>
            <w:tcW w:w="4451" w:type="dxa"/>
            <w:tcBorders>
              <w:top w:val="single" w:color="auto" w:sz="4" w:space="0"/>
              <w:left w:val="nil"/>
              <w:bottom w:val="single" w:color="auto" w:sz="4" w:space="0"/>
              <w:right w:val="single" w:color="auto" w:sz="4" w:space="0"/>
            </w:tcBorders>
            <w:noWrap/>
            <w:vAlign w:val="center"/>
          </w:tcPr>
          <w:p w14:paraId="1A9A1E7B">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指标点7.2 能够理解和应用工程伦理，在工程实践中遵守工程职业道德、规范和相关法律，履行责任。</w:t>
            </w:r>
          </w:p>
        </w:tc>
        <w:tc>
          <w:tcPr>
            <w:tcW w:w="2875" w:type="dxa"/>
            <w:tcBorders>
              <w:top w:val="single" w:color="auto" w:sz="4" w:space="0"/>
              <w:left w:val="nil"/>
              <w:bottom w:val="single" w:color="auto" w:sz="4" w:space="0"/>
              <w:right w:val="single" w:color="auto" w:sz="4" w:space="0"/>
            </w:tcBorders>
            <w:noWrap/>
            <w:vAlign w:val="center"/>
          </w:tcPr>
          <w:p w14:paraId="1B886932">
            <w:pPr>
              <w:widowControl/>
              <w:rPr>
                <w:rFonts w:hint="default" w:ascii="Times New Roman" w:hAnsi="Times New Roman" w:cs="Times New Roman"/>
                <w:bCs/>
                <w:kern w:val="0"/>
                <w:sz w:val="18"/>
                <w:szCs w:val="18"/>
              </w:rPr>
            </w:pPr>
            <w:r>
              <w:rPr>
                <w:rFonts w:hint="default" w:ascii="Times New Roman" w:hAnsi="Times New Roman" w:cs="Times New Roman"/>
                <w:kern w:val="0"/>
                <w:sz w:val="18"/>
                <w:szCs w:val="18"/>
              </w:rPr>
              <w:t>思想道德与法治、毛泽东思想和中国特色社会主义理论体系概论、习近平新时代中国特色社会主义思想概论、思想政治理论课实践、劳动教育与工程训练、生产实践</w:t>
            </w:r>
          </w:p>
        </w:tc>
      </w:tr>
      <w:tr w14:paraId="0D2939A0">
        <w:tblPrEx>
          <w:tblCellMar>
            <w:top w:w="0" w:type="dxa"/>
            <w:left w:w="108" w:type="dxa"/>
            <w:bottom w:w="0" w:type="dxa"/>
            <w:right w:w="108" w:type="dxa"/>
          </w:tblCellMar>
        </w:tblPrEx>
        <w:trPr>
          <w:trHeight w:val="1020" w:hRule="atLeast"/>
          <w:jc w:val="center"/>
        </w:trPr>
        <w:tc>
          <w:tcPr>
            <w:tcW w:w="2134" w:type="dxa"/>
            <w:vMerge w:val="continue"/>
            <w:tcBorders>
              <w:top w:val="single" w:color="auto" w:sz="4" w:space="0"/>
              <w:left w:val="single" w:color="auto" w:sz="4" w:space="0"/>
              <w:bottom w:val="single" w:color="auto" w:sz="4" w:space="0"/>
              <w:right w:val="single" w:color="auto" w:sz="4" w:space="0"/>
            </w:tcBorders>
            <w:noWrap/>
            <w:vAlign w:val="center"/>
          </w:tcPr>
          <w:p w14:paraId="219D0865">
            <w:pPr>
              <w:widowControl/>
              <w:rPr>
                <w:rFonts w:hint="default" w:ascii="Times New Roman" w:hAnsi="Times New Roman" w:eastAsia="黑体" w:cs="Times New Roman"/>
                <w:bCs/>
                <w:kern w:val="0"/>
                <w:sz w:val="18"/>
                <w:szCs w:val="18"/>
              </w:rPr>
            </w:pPr>
          </w:p>
        </w:tc>
        <w:tc>
          <w:tcPr>
            <w:tcW w:w="4451" w:type="dxa"/>
            <w:tcBorders>
              <w:top w:val="single" w:color="auto" w:sz="4" w:space="0"/>
              <w:left w:val="nil"/>
              <w:bottom w:val="single" w:color="auto" w:sz="4" w:space="0"/>
              <w:right w:val="single" w:color="auto" w:sz="4" w:space="0"/>
            </w:tcBorders>
            <w:noWrap/>
            <w:vAlign w:val="center"/>
          </w:tcPr>
          <w:p w14:paraId="15EC7B2C">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指标点7.3 理解机械电子工程师对公众的安全、健康和福祉，以及环境保护的社会责任，能够在工程实践中自觉履行责任。</w:t>
            </w:r>
          </w:p>
        </w:tc>
        <w:tc>
          <w:tcPr>
            <w:tcW w:w="2875" w:type="dxa"/>
            <w:tcBorders>
              <w:top w:val="single" w:color="auto" w:sz="4" w:space="0"/>
              <w:left w:val="nil"/>
              <w:bottom w:val="single" w:color="auto" w:sz="4" w:space="0"/>
              <w:right w:val="single" w:color="auto" w:sz="4" w:space="0"/>
            </w:tcBorders>
            <w:noWrap/>
            <w:vAlign w:val="center"/>
          </w:tcPr>
          <w:p w14:paraId="22873681">
            <w:pPr>
              <w:widowControl/>
              <w:rPr>
                <w:rFonts w:hint="default" w:ascii="Times New Roman" w:hAnsi="Times New Roman" w:cs="Times New Roman"/>
                <w:bCs/>
                <w:kern w:val="0"/>
                <w:sz w:val="18"/>
                <w:szCs w:val="18"/>
              </w:rPr>
            </w:pPr>
            <w:r>
              <w:rPr>
                <w:rFonts w:hint="default" w:ascii="Times New Roman" w:hAnsi="Times New Roman" w:cs="Times New Roman"/>
                <w:kern w:val="0"/>
                <w:sz w:val="18"/>
                <w:szCs w:val="18"/>
              </w:rPr>
              <w:t>军事技能、大学生军事理论与国家安全教育、思想政治理论课实践、生产实践</w:t>
            </w:r>
          </w:p>
        </w:tc>
      </w:tr>
      <w:tr w14:paraId="5432D1AF">
        <w:tblPrEx>
          <w:tblCellMar>
            <w:top w:w="0" w:type="dxa"/>
            <w:left w:w="108" w:type="dxa"/>
            <w:bottom w:w="0" w:type="dxa"/>
            <w:right w:w="108" w:type="dxa"/>
          </w:tblCellMar>
        </w:tblPrEx>
        <w:trPr>
          <w:trHeight w:val="737" w:hRule="atLeast"/>
          <w:jc w:val="center"/>
        </w:trPr>
        <w:tc>
          <w:tcPr>
            <w:tcW w:w="2134" w:type="dxa"/>
            <w:vMerge w:val="restart"/>
            <w:tcBorders>
              <w:top w:val="single" w:color="auto" w:sz="4" w:space="0"/>
              <w:left w:val="single" w:color="auto" w:sz="4" w:space="0"/>
              <w:right w:val="single" w:color="auto" w:sz="4" w:space="0"/>
            </w:tcBorders>
            <w:noWrap/>
            <w:vAlign w:val="center"/>
          </w:tcPr>
          <w:p w14:paraId="6F05D318">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8.个人与团队：能够在多样化、多学科背景下的团队中承担个体、团队成员以及负责人的角色。</w:t>
            </w:r>
          </w:p>
        </w:tc>
        <w:tc>
          <w:tcPr>
            <w:tcW w:w="4451" w:type="dxa"/>
            <w:tcBorders>
              <w:top w:val="single" w:color="auto" w:sz="4" w:space="0"/>
              <w:left w:val="nil"/>
              <w:bottom w:val="single" w:color="auto" w:sz="4" w:space="0"/>
              <w:right w:val="single" w:color="auto" w:sz="4" w:space="0"/>
            </w:tcBorders>
            <w:noWrap/>
            <w:vAlign w:val="center"/>
          </w:tcPr>
          <w:p w14:paraId="584A1AB8">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指标点8.1 能与多样化、多学科背景下的团队其他成员有效沟通与交流，听取并综合其他成员的意见与建议。</w:t>
            </w:r>
          </w:p>
        </w:tc>
        <w:tc>
          <w:tcPr>
            <w:tcW w:w="2875" w:type="dxa"/>
            <w:tcBorders>
              <w:top w:val="single" w:color="auto" w:sz="4" w:space="0"/>
              <w:left w:val="nil"/>
              <w:bottom w:val="single" w:color="auto" w:sz="4" w:space="0"/>
              <w:right w:val="single" w:color="auto" w:sz="4" w:space="0"/>
            </w:tcBorders>
            <w:noWrap/>
            <w:vAlign w:val="center"/>
          </w:tcPr>
          <w:p w14:paraId="739F43B7">
            <w:pPr>
              <w:widowControl/>
              <w:rPr>
                <w:rFonts w:hint="default" w:ascii="Times New Roman" w:hAnsi="Times New Roman" w:cs="Times New Roman"/>
                <w:bCs/>
                <w:kern w:val="0"/>
                <w:sz w:val="18"/>
                <w:szCs w:val="18"/>
              </w:rPr>
            </w:pPr>
            <w:r>
              <w:rPr>
                <w:rFonts w:hint="default" w:ascii="Times New Roman" w:hAnsi="Times New Roman" w:cs="Times New Roman"/>
                <w:sz w:val="18"/>
              </w:rPr>
              <w:t>机械基础综合实验、电工电子实践、第二课堂、中国传统文化概论</w:t>
            </w:r>
          </w:p>
        </w:tc>
      </w:tr>
      <w:tr w14:paraId="12206F03">
        <w:tblPrEx>
          <w:tblCellMar>
            <w:top w:w="0" w:type="dxa"/>
            <w:left w:w="108" w:type="dxa"/>
            <w:bottom w:w="0" w:type="dxa"/>
            <w:right w:w="108" w:type="dxa"/>
          </w:tblCellMar>
        </w:tblPrEx>
        <w:trPr>
          <w:trHeight w:val="930" w:hRule="atLeast"/>
          <w:jc w:val="center"/>
        </w:trPr>
        <w:tc>
          <w:tcPr>
            <w:tcW w:w="2134" w:type="dxa"/>
            <w:vMerge w:val="continue"/>
            <w:tcBorders>
              <w:left w:val="single" w:color="auto" w:sz="4" w:space="0"/>
              <w:bottom w:val="single" w:color="auto" w:sz="4" w:space="0"/>
              <w:right w:val="single" w:color="auto" w:sz="4" w:space="0"/>
            </w:tcBorders>
            <w:noWrap/>
            <w:vAlign w:val="center"/>
          </w:tcPr>
          <w:p w14:paraId="0E1DB2C5">
            <w:pPr>
              <w:widowControl/>
              <w:rPr>
                <w:rFonts w:hint="default" w:ascii="Times New Roman" w:hAnsi="Times New Roman" w:eastAsia="黑体" w:cs="Times New Roman"/>
                <w:bCs/>
                <w:kern w:val="0"/>
                <w:sz w:val="18"/>
                <w:szCs w:val="18"/>
              </w:rPr>
            </w:pPr>
          </w:p>
        </w:tc>
        <w:tc>
          <w:tcPr>
            <w:tcW w:w="4451" w:type="dxa"/>
            <w:tcBorders>
              <w:top w:val="single" w:color="auto" w:sz="4" w:space="0"/>
              <w:left w:val="nil"/>
              <w:bottom w:val="single" w:color="auto" w:sz="4" w:space="0"/>
              <w:right w:val="single" w:color="auto" w:sz="4" w:space="0"/>
            </w:tcBorders>
            <w:noWrap/>
            <w:vAlign w:val="center"/>
          </w:tcPr>
          <w:p w14:paraId="4AFF1EBF">
            <w:pPr>
              <w:widowControl/>
              <w:rPr>
                <w:rFonts w:hint="default" w:ascii="Times New Roman" w:hAnsi="Times New Roman" w:eastAsia="黑体" w:cs="Times New Roman"/>
                <w:bCs/>
                <w:kern w:val="0"/>
                <w:sz w:val="18"/>
                <w:szCs w:val="18"/>
              </w:rPr>
            </w:pPr>
            <w:r>
              <w:rPr>
                <w:rFonts w:hint="default" w:ascii="Times New Roman" w:hAnsi="Times New Roman" w:cs="Times New Roman"/>
                <w:kern w:val="0"/>
                <w:sz w:val="18"/>
                <w:szCs w:val="18"/>
              </w:rPr>
              <w:t>指标点8.2 具备团队意识和个人责任，能够在多样化、多学科背景下的团队中独立或合作开展工作，能够组织、协调和指挥团队开展工作。</w:t>
            </w:r>
          </w:p>
        </w:tc>
        <w:tc>
          <w:tcPr>
            <w:tcW w:w="2875" w:type="dxa"/>
            <w:tcBorders>
              <w:top w:val="single" w:color="auto" w:sz="4" w:space="0"/>
              <w:left w:val="nil"/>
              <w:bottom w:val="single" w:color="auto" w:sz="4" w:space="0"/>
              <w:right w:val="single" w:color="auto" w:sz="4" w:space="0"/>
            </w:tcBorders>
            <w:noWrap/>
            <w:vAlign w:val="center"/>
          </w:tcPr>
          <w:p w14:paraId="74647E21">
            <w:pPr>
              <w:widowControl/>
              <w:rPr>
                <w:rFonts w:hint="default" w:ascii="Times New Roman" w:hAnsi="Times New Roman" w:cs="Times New Roman"/>
                <w:bCs/>
                <w:kern w:val="0"/>
                <w:sz w:val="18"/>
                <w:szCs w:val="18"/>
              </w:rPr>
            </w:pPr>
            <w:r>
              <w:rPr>
                <w:rFonts w:hint="default" w:ascii="Times New Roman" w:hAnsi="Times New Roman" w:cs="Times New Roman"/>
                <w:sz w:val="18"/>
              </w:rPr>
              <w:t>工程图学实践、液压与气动系统性能试验、</w:t>
            </w:r>
            <w:r>
              <w:rPr>
                <w:rFonts w:hint="default" w:ascii="Times New Roman" w:hAnsi="Times New Roman" w:cs="Times New Roman"/>
                <w:kern w:val="0"/>
                <w:sz w:val="18"/>
                <w:szCs w:val="18"/>
              </w:rPr>
              <w:t>生产实践</w:t>
            </w:r>
          </w:p>
        </w:tc>
      </w:tr>
      <w:tr w14:paraId="6CFCA4CB">
        <w:tblPrEx>
          <w:tblCellMar>
            <w:top w:w="0" w:type="dxa"/>
            <w:left w:w="108" w:type="dxa"/>
            <w:bottom w:w="0" w:type="dxa"/>
            <w:right w:w="108" w:type="dxa"/>
          </w:tblCellMar>
        </w:tblPrEx>
        <w:trPr>
          <w:trHeight w:val="1276" w:hRule="atLeast"/>
          <w:jc w:val="center"/>
        </w:trPr>
        <w:tc>
          <w:tcPr>
            <w:tcW w:w="2134" w:type="dxa"/>
            <w:vMerge w:val="restart"/>
            <w:tcBorders>
              <w:top w:val="single" w:color="auto" w:sz="4" w:space="0"/>
              <w:left w:val="single" w:color="auto" w:sz="4" w:space="0"/>
              <w:bottom w:val="single" w:color="auto" w:sz="4" w:space="0"/>
              <w:right w:val="single" w:color="auto" w:sz="4" w:space="0"/>
            </w:tcBorders>
            <w:vAlign w:val="center"/>
          </w:tcPr>
          <w:p w14:paraId="6C1B7678">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9.沟通：沟通。能够就复杂工程问题与业界同行及社会公众进行有效沟通和交流，包括撰写报告和设计文稿、陈述发言、清晰表达或回应指令；能够在跨文化背景下进行沟通和交流，理解、尊重语言和文化差异。</w:t>
            </w:r>
          </w:p>
        </w:tc>
        <w:tc>
          <w:tcPr>
            <w:tcW w:w="4451" w:type="dxa"/>
            <w:tcBorders>
              <w:top w:val="single" w:color="auto" w:sz="4" w:space="0"/>
              <w:left w:val="nil"/>
              <w:bottom w:val="single" w:color="auto" w:sz="4" w:space="0"/>
              <w:right w:val="single" w:color="auto" w:sz="4" w:space="0"/>
            </w:tcBorders>
            <w:vAlign w:val="center"/>
          </w:tcPr>
          <w:p w14:paraId="3009AD03">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指标点9.1 具备良好的表达沟通能力，能通过口头陈述或书面方式准确表达机械复杂工程问题的解决方案、过程和结果，理解与业界同行和社会公众交流的差异性，能与业界同行及社会公众进行有效沟通和交流。</w:t>
            </w:r>
          </w:p>
        </w:tc>
        <w:tc>
          <w:tcPr>
            <w:tcW w:w="2875" w:type="dxa"/>
            <w:tcBorders>
              <w:top w:val="single" w:color="auto" w:sz="4" w:space="0"/>
              <w:left w:val="nil"/>
              <w:bottom w:val="single" w:color="auto" w:sz="4" w:space="0"/>
              <w:right w:val="single" w:color="auto" w:sz="4" w:space="0"/>
            </w:tcBorders>
            <w:vAlign w:val="center"/>
          </w:tcPr>
          <w:p w14:paraId="5B8F99B3">
            <w:pPr>
              <w:widowControl/>
              <w:rPr>
                <w:rFonts w:hint="default" w:ascii="Times New Roman" w:hAnsi="Times New Roman" w:cs="Times New Roman"/>
                <w:sz w:val="18"/>
                <w:szCs w:val="18"/>
              </w:rPr>
            </w:pPr>
            <w:r>
              <w:rPr>
                <w:rFonts w:hint="default" w:ascii="Times New Roman" w:hAnsi="Times New Roman" w:cs="Times New Roman"/>
                <w:sz w:val="18"/>
                <w:szCs w:val="18"/>
              </w:rPr>
              <w:t>电气控制与PLC实践、创新综合实践、工业机器人综合实践</w:t>
            </w:r>
          </w:p>
        </w:tc>
      </w:tr>
      <w:tr w14:paraId="588E8F13">
        <w:tblPrEx>
          <w:tblCellMar>
            <w:top w:w="0" w:type="dxa"/>
            <w:left w:w="108" w:type="dxa"/>
            <w:bottom w:w="0" w:type="dxa"/>
            <w:right w:w="108" w:type="dxa"/>
          </w:tblCellMar>
        </w:tblPrEx>
        <w:trPr>
          <w:trHeight w:val="995" w:hRule="atLeast"/>
          <w:jc w:val="center"/>
        </w:trPr>
        <w:tc>
          <w:tcPr>
            <w:tcW w:w="2134" w:type="dxa"/>
            <w:vMerge w:val="continue"/>
            <w:tcBorders>
              <w:top w:val="single" w:color="auto" w:sz="4" w:space="0"/>
              <w:left w:val="single" w:color="auto" w:sz="4" w:space="0"/>
              <w:bottom w:val="single" w:color="auto" w:sz="4" w:space="0"/>
              <w:right w:val="single" w:color="auto" w:sz="4" w:space="0"/>
            </w:tcBorders>
            <w:vAlign w:val="center"/>
          </w:tcPr>
          <w:p w14:paraId="266462C0">
            <w:pPr>
              <w:widowControl/>
              <w:rPr>
                <w:rFonts w:hint="default" w:ascii="Times New Roman" w:hAnsi="Times New Roman" w:cs="Times New Roman"/>
                <w:kern w:val="0"/>
                <w:sz w:val="18"/>
                <w:szCs w:val="18"/>
              </w:rPr>
            </w:pPr>
          </w:p>
        </w:tc>
        <w:tc>
          <w:tcPr>
            <w:tcW w:w="4451" w:type="dxa"/>
            <w:tcBorders>
              <w:top w:val="single" w:color="auto" w:sz="4" w:space="0"/>
              <w:left w:val="nil"/>
              <w:bottom w:val="single" w:color="auto" w:sz="4" w:space="0"/>
              <w:right w:val="single" w:color="auto" w:sz="4" w:space="0"/>
            </w:tcBorders>
            <w:vAlign w:val="center"/>
          </w:tcPr>
          <w:p w14:paraId="6CC8204D">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指标点9.2 了解机械电子工程领域的发展趋势、研究热点，具备一定的国际视野，理解和尊重世界不同语言和文化的差异性和多样性。</w:t>
            </w:r>
          </w:p>
        </w:tc>
        <w:tc>
          <w:tcPr>
            <w:tcW w:w="2875" w:type="dxa"/>
            <w:tcBorders>
              <w:top w:val="single" w:color="auto" w:sz="4" w:space="0"/>
              <w:left w:val="nil"/>
              <w:bottom w:val="single" w:color="auto" w:sz="4" w:space="0"/>
              <w:right w:val="single" w:color="auto" w:sz="4" w:space="0"/>
            </w:tcBorders>
            <w:vAlign w:val="center"/>
          </w:tcPr>
          <w:p w14:paraId="5B04CBB7">
            <w:pPr>
              <w:rPr>
                <w:rFonts w:hint="default" w:ascii="Times New Roman" w:hAnsi="Times New Roman" w:cs="Times New Roman"/>
                <w:sz w:val="18"/>
                <w:szCs w:val="18"/>
              </w:rPr>
            </w:pPr>
            <w:r>
              <w:rPr>
                <w:rFonts w:hint="default" w:ascii="Times New Roman" w:hAnsi="Times New Roman" w:cs="Times New Roman"/>
                <w:sz w:val="18"/>
                <w:szCs w:val="18"/>
              </w:rPr>
              <w:t>机械工程导论、大学英语/日语、认识实习</w:t>
            </w:r>
          </w:p>
        </w:tc>
      </w:tr>
      <w:tr w14:paraId="7035B23D">
        <w:tblPrEx>
          <w:tblCellMar>
            <w:top w:w="0" w:type="dxa"/>
            <w:left w:w="108" w:type="dxa"/>
            <w:bottom w:w="0" w:type="dxa"/>
            <w:right w:w="108" w:type="dxa"/>
          </w:tblCellMar>
        </w:tblPrEx>
        <w:trPr>
          <w:trHeight w:val="737" w:hRule="atLeast"/>
          <w:jc w:val="center"/>
        </w:trPr>
        <w:tc>
          <w:tcPr>
            <w:tcW w:w="2134" w:type="dxa"/>
            <w:vMerge w:val="continue"/>
            <w:tcBorders>
              <w:top w:val="single" w:color="auto" w:sz="4" w:space="0"/>
              <w:left w:val="single" w:color="auto" w:sz="4" w:space="0"/>
              <w:bottom w:val="single" w:color="auto" w:sz="4" w:space="0"/>
              <w:right w:val="single" w:color="auto" w:sz="4" w:space="0"/>
            </w:tcBorders>
            <w:vAlign w:val="center"/>
          </w:tcPr>
          <w:p w14:paraId="7800A06B">
            <w:pPr>
              <w:widowControl/>
              <w:rPr>
                <w:rFonts w:hint="default" w:ascii="Times New Roman" w:hAnsi="Times New Roman" w:cs="Times New Roman"/>
                <w:kern w:val="0"/>
                <w:sz w:val="18"/>
                <w:szCs w:val="18"/>
              </w:rPr>
            </w:pPr>
          </w:p>
        </w:tc>
        <w:tc>
          <w:tcPr>
            <w:tcW w:w="4451" w:type="dxa"/>
            <w:tcBorders>
              <w:top w:val="single" w:color="auto" w:sz="4" w:space="0"/>
              <w:left w:val="nil"/>
              <w:bottom w:val="single" w:color="auto" w:sz="4" w:space="0"/>
              <w:right w:val="single" w:color="auto" w:sz="4" w:space="0"/>
            </w:tcBorders>
            <w:vAlign w:val="center"/>
          </w:tcPr>
          <w:p w14:paraId="159CCE0D">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指标点9.3 在跨文化背景下具备语言和书面表达能力，能就机电产品设计开发、机电系统控制、机械制造等工程问题进行有效沟通和交流。</w:t>
            </w:r>
          </w:p>
        </w:tc>
        <w:tc>
          <w:tcPr>
            <w:tcW w:w="2875" w:type="dxa"/>
            <w:tcBorders>
              <w:top w:val="single" w:color="auto" w:sz="4" w:space="0"/>
              <w:left w:val="nil"/>
              <w:bottom w:val="single" w:color="auto" w:sz="4" w:space="0"/>
              <w:right w:val="single" w:color="auto" w:sz="4" w:space="0"/>
            </w:tcBorders>
            <w:vAlign w:val="center"/>
          </w:tcPr>
          <w:p w14:paraId="7EA26EEC">
            <w:pPr>
              <w:widowControl/>
              <w:rPr>
                <w:rFonts w:hint="default" w:ascii="Times New Roman" w:hAnsi="Times New Roman" w:cs="Times New Roman"/>
                <w:sz w:val="18"/>
                <w:szCs w:val="18"/>
              </w:rPr>
            </w:pPr>
            <w:r>
              <w:rPr>
                <w:rFonts w:hint="default" w:ascii="Times New Roman" w:hAnsi="Times New Roman" w:cs="Times New Roman"/>
                <w:sz w:val="18"/>
                <w:szCs w:val="18"/>
              </w:rPr>
              <w:t>大学英语/日语、文献检索与科技论文写作、MATLAB与智能算法</w:t>
            </w:r>
          </w:p>
        </w:tc>
      </w:tr>
      <w:tr w14:paraId="3E545EC5">
        <w:tblPrEx>
          <w:tblCellMar>
            <w:top w:w="0" w:type="dxa"/>
            <w:left w:w="108" w:type="dxa"/>
            <w:bottom w:w="0" w:type="dxa"/>
            <w:right w:w="108" w:type="dxa"/>
          </w:tblCellMar>
        </w:tblPrEx>
        <w:trPr>
          <w:trHeight w:val="617" w:hRule="atLeast"/>
          <w:jc w:val="center"/>
        </w:trPr>
        <w:tc>
          <w:tcPr>
            <w:tcW w:w="2134" w:type="dxa"/>
            <w:vMerge w:val="restart"/>
            <w:tcBorders>
              <w:top w:val="single" w:color="auto" w:sz="4" w:space="0"/>
              <w:left w:val="single" w:color="auto" w:sz="4" w:space="0"/>
              <w:right w:val="single" w:color="auto" w:sz="4" w:space="0"/>
            </w:tcBorders>
            <w:vAlign w:val="center"/>
          </w:tcPr>
          <w:p w14:paraId="4428A9D5">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10.项目管理：理解并掌握工程项目相关的管理原理与经济决策方法，并能在多学科环境中应用。</w:t>
            </w:r>
          </w:p>
        </w:tc>
        <w:tc>
          <w:tcPr>
            <w:tcW w:w="4451" w:type="dxa"/>
            <w:tcBorders>
              <w:top w:val="single" w:color="auto" w:sz="4" w:space="0"/>
              <w:left w:val="nil"/>
              <w:bottom w:val="single" w:color="auto" w:sz="4" w:space="0"/>
              <w:right w:val="single" w:color="auto" w:sz="4" w:space="0"/>
            </w:tcBorders>
            <w:vAlign w:val="center"/>
          </w:tcPr>
          <w:p w14:paraId="7018C507">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指标点10.1 理解工程项目中涉及的管理原理与经济决策方法。</w:t>
            </w:r>
          </w:p>
        </w:tc>
        <w:tc>
          <w:tcPr>
            <w:tcW w:w="2875" w:type="dxa"/>
            <w:tcBorders>
              <w:top w:val="single" w:color="auto" w:sz="4" w:space="0"/>
              <w:left w:val="nil"/>
              <w:bottom w:val="single" w:color="auto" w:sz="4" w:space="0"/>
              <w:right w:val="single" w:color="auto" w:sz="4" w:space="0"/>
            </w:tcBorders>
            <w:vAlign w:val="center"/>
          </w:tcPr>
          <w:p w14:paraId="11017AC7">
            <w:pPr>
              <w:widowControl/>
              <w:rPr>
                <w:rFonts w:hint="default" w:ascii="Times New Roman" w:hAnsi="Times New Roman" w:cs="Times New Roman"/>
                <w:sz w:val="18"/>
                <w:szCs w:val="18"/>
              </w:rPr>
            </w:pPr>
            <w:r>
              <w:rPr>
                <w:rFonts w:hint="default" w:ascii="Times New Roman" w:hAnsi="Times New Roman" w:cs="Times New Roman"/>
                <w:kern w:val="0"/>
                <w:sz w:val="18"/>
                <w:szCs w:val="18"/>
              </w:rPr>
              <w:t>大学生创新创业基础、工程伦理与项目管理、第二课堂</w:t>
            </w:r>
          </w:p>
        </w:tc>
      </w:tr>
      <w:tr w14:paraId="11C04FBC">
        <w:tblPrEx>
          <w:tblCellMar>
            <w:top w:w="0" w:type="dxa"/>
            <w:left w:w="108" w:type="dxa"/>
            <w:bottom w:w="0" w:type="dxa"/>
            <w:right w:w="108" w:type="dxa"/>
          </w:tblCellMar>
        </w:tblPrEx>
        <w:trPr>
          <w:trHeight w:val="737" w:hRule="atLeast"/>
          <w:jc w:val="center"/>
        </w:trPr>
        <w:tc>
          <w:tcPr>
            <w:tcW w:w="2134" w:type="dxa"/>
            <w:vMerge w:val="continue"/>
            <w:tcBorders>
              <w:left w:val="single" w:color="auto" w:sz="4" w:space="0"/>
              <w:right w:val="single" w:color="auto" w:sz="4" w:space="0"/>
            </w:tcBorders>
            <w:vAlign w:val="center"/>
          </w:tcPr>
          <w:p w14:paraId="0E716766">
            <w:pPr>
              <w:widowControl/>
              <w:rPr>
                <w:rFonts w:hint="default" w:ascii="Times New Roman" w:hAnsi="Times New Roman" w:cs="Times New Roman"/>
                <w:kern w:val="0"/>
                <w:sz w:val="18"/>
                <w:szCs w:val="18"/>
              </w:rPr>
            </w:pPr>
          </w:p>
        </w:tc>
        <w:tc>
          <w:tcPr>
            <w:tcW w:w="4451" w:type="dxa"/>
            <w:tcBorders>
              <w:top w:val="single" w:color="auto" w:sz="4" w:space="0"/>
              <w:left w:val="nil"/>
              <w:bottom w:val="single" w:color="auto" w:sz="4" w:space="0"/>
              <w:right w:val="single" w:color="auto" w:sz="4" w:space="0"/>
            </w:tcBorders>
            <w:vAlign w:val="center"/>
          </w:tcPr>
          <w:p w14:paraId="787C6508">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指标点10.2 熟悉工程及产品全周期、全流程的成本构成，以及其中涉及的工程项目管理与经济决策问题。</w:t>
            </w:r>
          </w:p>
        </w:tc>
        <w:tc>
          <w:tcPr>
            <w:tcW w:w="2875" w:type="dxa"/>
            <w:tcBorders>
              <w:top w:val="single" w:color="auto" w:sz="4" w:space="0"/>
              <w:left w:val="nil"/>
              <w:bottom w:val="single" w:color="auto" w:sz="4" w:space="0"/>
              <w:right w:val="single" w:color="auto" w:sz="4" w:space="0"/>
            </w:tcBorders>
            <w:vAlign w:val="center"/>
          </w:tcPr>
          <w:p w14:paraId="3AB3066B">
            <w:pPr>
              <w:widowControl/>
              <w:rPr>
                <w:rFonts w:hint="default" w:ascii="Times New Roman" w:hAnsi="Times New Roman" w:cs="Times New Roman"/>
                <w:sz w:val="18"/>
                <w:szCs w:val="18"/>
              </w:rPr>
            </w:pPr>
            <w:r>
              <w:rPr>
                <w:rFonts w:hint="default" w:ascii="Times New Roman" w:hAnsi="Times New Roman" w:cs="Times New Roman"/>
                <w:kern w:val="0"/>
                <w:sz w:val="18"/>
                <w:szCs w:val="18"/>
              </w:rPr>
              <w:t>生产实践</w:t>
            </w:r>
            <w:r>
              <w:rPr>
                <w:rFonts w:hint="default" w:ascii="Times New Roman" w:hAnsi="Times New Roman" w:cs="Times New Roman"/>
                <w:sz w:val="18"/>
                <w:szCs w:val="18"/>
              </w:rPr>
              <w:t>、毕业设计（论文）</w:t>
            </w:r>
          </w:p>
        </w:tc>
      </w:tr>
      <w:tr w14:paraId="7F70DB65">
        <w:tblPrEx>
          <w:tblCellMar>
            <w:top w:w="0" w:type="dxa"/>
            <w:left w:w="108" w:type="dxa"/>
            <w:bottom w:w="0" w:type="dxa"/>
            <w:right w:w="108" w:type="dxa"/>
          </w:tblCellMar>
        </w:tblPrEx>
        <w:trPr>
          <w:trHeight w:val="737" w:hRule="atLeast"/>
          <w:jc w:val="center"/>
        </w:trPr>
        <w:tc>
          <w:tcPr>
            <w:tcW w:w="2134" w:type="dxa"/>
            <w:vMerge w:val="continue"/>
            <w:tcBorders>
              <w:left w:val="single" w:color="auto" w:sz="4" w:space="0"/>
              <w:bottom w:val="single" w:color="auto" w:sz="4" w:space="0"/>
              <w:right w:val="single" w:color="auto" w:sz="4" w:space="0"/>
            </w:tcBorders>
            <w:vAlign w:val="center"/>
          </w:tcPr>
          <w:p w14:paraId="7FBDE83D">
            <w:pPr>
              <w:widowControl/>
              <w:rPr>
                <w:rFonts w:hint="default" w:ascii="Times New Roman" w:hAnsi="Times New Roman" w:cs="Times New Roman"/>
                <w:kern w:val="0"/>
                <w:sz w:val="18"/>
                <w:szCs w:val="18"/>
              </w:rPr>
            </w:pPr>
          </w:p>
        </w:tc>
        <w:tc>
          <w:tcPr>
            <w:tcW w:w="4451" w:type="dxa"/>
            <w:tcBorders>
              <w:top w:val="single" w:color="auto" w:sz="4" w:space="0"/>
              <w:left w:val="nil"/>
              <w:bottom w:val="single" w:color="auto" w:sz="4" w:space="0"/>
              <w:right w:val="single" w:color="auto" w:sz="4" w:space="0"/>
            </w:tcBorders>
            <w:vAlign w:val="center"/>
          </w:tcPr>
          <w:p w14:paraId="20AAEDAF">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指标点10.3 能在多学科环境下(包括模拟环境)，在设计开发解决方案的过程中，运用工程项目的管理原理与经济决策方法。</w:t>
            </w:r>
          </w:p>
        </w:tc>
        <w:tc>
          <w:tcPr>
            <w:tcW w:w="2875" w:type="dxa"/>
            <w:tcBorders>
              <w:top w:val="single" w:color="auto" w:sz="4" w:space="0"/>
              <w:left w:val="nil"/>
              <w:bottom w:val="single" w:color="auto" w:sz="4" w:space="0"/>
              <w:right w:val="single" w:color="auto" w:sz="4" w:space="0"/>
            </w:tcBorders>
            <w:vAlign w:val="center"/>
          </w:tcPr>
          <w:p w14:paraId="16030975">
            <w:pPr>
              <w:widowControl/>
              <w:rPr>
                <w:rFonts w:hint="default" w:ascii="Times New Roman" w:hAnsi="Times New Roman" w:cs="Times New Roman"/>
                <w:sz w:val="18"/>
                <w:szCs w:val="18"/>
              </w:rPr>
            </w:pPr>
            <w:r>
              <w:rPr>
                <w:rFonts w:hint="default" w:ascii="Times New Roman" w:hAnsi="Times New Roman" w:cs="Times New Roman"/>
                <w:sz w:val="18"/>
                <w:szCs w:val="18"/>
              </w:rPr>
              <w:t>大学生创新创业基础、创新综合实践、毕业设计（论文）</w:t>
            </w:r>
          </w:p>
        </w:tc>
      </w:tr>
      <w:tr w14:paraId="50ABEC49">
        <w:tblPrEx>
          <w:tblCellMar>
            <w:top w:w="0" w:type="dxa"/>
            <w:left w:w="108" w:type="dxa"/>
            <w:bottom w:w="0" w:type="dxa"/>
            <w:right w:w="108" w:type="dxa"/>
          </w:tblCellMar>
        </w:tblPrEx>
        <w:trPr>
          <w:trHeight w:val="737" w:hRule="atLeast"/>
          <w:jc w:val="center"/>
        </w:trPr>
        <w:tc>
          <w:tcPr>
            <w:tcW w:w="2134" w:type="dxa"/>
            <w:vMerge w:val="restart"/>
            <w:tcBorders>
              <w:top w:val="single" w:color="auto" w:sz="4" w:space="0"/>
              <w:left w:val="single" w:color="auto" w:sz="4" w:space="0"/>
              <w:bottom w:val="single" w:color="auto" w:sz="4" w:space="0"/>
              <w:right w:val="single" w:color="auto" w:sz="4" w:space="0"/>
            </w:tcBorders>
            <w:vAlign w:val="center"/>
          </w:tcPr>
          <w:p w14:paraId="1EE0DD46">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11.终身学习：终身学习。具有自主学习和终身学习的意识和能力，能够理解广泛的技术变革对工程和社会的影响，适应新技术变革，具有批判性思维能力。</w:t>
            </w:r>
          </w:p>
        </w:tc>
        <w:tc>
          <w:tcPr>
            <w:tcW w:w="4451" w:type="dxa"/>
            <w:tcBorders>
              <w:top w:val="single" w:color="auto" w:sz="4" w:space="0"/>
              <w:left w:val="nil"/>
              <w:bottom w:val="single" w:color="auto" w:sz="4" w:space="0"/>
              <w:right w:val="single" w:color="auto" w:sz="4" w:space="0"/>
            </w:tcBorders>
            <w:vAlign w:val="center"/>
          </w:tcPr>
          <w:p w14:paraId="1B8DBE3F">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指标点11.1 能够认识到自主学习和终身学习的重要性和必要性，能够理解广泛的技术变革对工程和社会的影响。</w:t>
            </w:r>
          </w:p>
        </w:tc>
        <w:tc>
          <w:tcPr>
            <w:tcW w:w="2875" w:type="dxa"/>
            <w:tcBorders>
              <w:top w:val="single" w:color="auto" w:sz="4" w:space="0"/>
              <w:left w:val="nil"/>
              <w:bottom w:val="single" w:color="auto" w:sz="4" w:space="0"/>
              <w:right w:val="single" w:color="auto" w:sz="4" w:space="0"/>
            </w:tcBorders>
            <w:vAlign w:val="center"/>
          </w:tcPr>
          <w:p w14:paraId="2EB15F9E">
            <w:pPr>
              <w:widowControl/>
              <w:rPr>
                <w:rFonts w:hint="default" w:ascii="Times New Roman" w:hAnsi="Times New Roman" w:cs="Times New Roman"/>
                <w:sz w:val="18"/>
                <w:szCs w:val="18"/>
              </w:rPr>
            </w:pPr>
            <w:r>
              <w:rPr>
                <w:rFonts w:hint="default" w:ascii="Times New Roman" w:hAnsi="Times New Roman" w:cs="Times New Roman"/>
                <w:kern w:val="0"/>
                <w:sz w:val="18"/>
                <w:szCs w:val="18"/>
              </w:rPr>
              <w:t>机械工程导论、创新综合实践、大学生职业发展、</w:t>
            </w:r>
            <w:r>
              <w:rPr>
                <w:rFonts w:hint="default" w:ascii="Times New Roman" w:hAnsi="Times New Roman" w:cs="Times New Roman"/>
                <w:sz w:val="18"/>
                <w:szCs w:val="18"/>
              </w:rPr>
              <w:t>大学生就业指导</w:t>
            </w:r>
          </w:p>
        </w:tc>
      </w:tr>
      <w:tr w14:paraId="114C9A6A">
        <w:tblPrEx>
          <w:tblCellMar>
            <w:top w:w="0" w:type="dxa"/>
            <w:left w:w="108" w:type="dxa"/>
            <w:bottom w:w="0" w:type="dxa"/>
            <w:right w:w="108" w:type="dxa"/>
          </w:tblCellMar>
        </w:tblPrEx>
        <w:trPr>
          <w:trHeight w:val="1020" w:hRule="atLeast"/>
          <w:jc w:val="center"/>
        </w:trPr>
        <w:tc>
          <w:tcPr>
            <w:tcW w:w="2134" w:type="dxa"/>
            <w:vMerge w:val="continue"/>
            <w:tcBorders>
              <w:top w:val="single" w:color="auto" w:sz="4" w:space="0"/>
              <w:left w:val="single" w:color="auto" w:sz="4" w:space="0"/>
              <w:bottom w:val="single" w:color="auto" w:sz="4" w:space="0"/>
              <w:right w:val="single" w:color="auto" w:sz="4" w:space="0"/>
            </w:tcBorders>
            <w:vAlign w:val="center"/>
          </w:tcPr>
          <w:p w14:paraId="7F3051C8">
            <w:pPr>
              <w:widowControl/>
              <w:rPr>
                <w:rFonts w:hint="default" w:ascii="Times New Roman" w:hAnsi="Times New Roman" w:cs="Times New Roman"/>
                <w:kern w:val="0"/>
                <w:sz w:val="18"/>
                <w:szCs w:val="18"/>
              </w:rPr>
            </w:pPr>
          </w:p>
        </w:tc>
        <w:tc>
          <w:tcPr>
            <w:tcW w:w="4451" w:type="dxa"/>
            <w:tcBorders>
              <w:top w:val="single" w:color="auto" w:sz="4" w:space="0"/>
              <w:left w:val="nil"/>
              <w:bottom w:val="single" w:color="auto" w:sz="4" w:space="0"/>
              <w:right w:val="single" w:color="auto" w:sz="4" w:space="0"/>
            </w:tcBorders>
            <w:vAlign w:val="center"/>
          </w:tcPr>
          <w:p w14:paraId="0BB771D3">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指标点11.2 掌握正确的学习方法，能适应新技术变革，具有批判性思维能力。</w:t>
            </w:r>
          </w:p>
        </w:tc>
        <w:tc>
          <w:tcPr>
            <w:tcW w:w="2875" w:type="dxa"/>
            <w:tcBorders>
              <w:top w:val="single" w:color="auto" w:sz="4" w:space="0"/>
              <w:left w:val="nil"/>
              <w:bottom w:val="single" w:color="auto" w:sz="4" w:space="0"/>
              <w:right w:val="single" w:color="auto" w:sz="4" w:space="0"/>
            </w:tcBorders>
            <w:vAlign w:val="center"/>
          </w:tcPr>
          <w:p w14:paraId="25B6E592">
            <w:pPr>
              <w:rPr>
                <w:rFonts w:hint="default" w:ascii="Times New Roman" w:hAnsi="Times New Roman" w:cs="Times New Roman"/>
                <w:sz w:val="18"/>
                <w:szCs w:val="18"/>
              </w:rPr>
            </w:pPr>
            <w:r>
              <w:rPr>
                <w:rFonts w:hint="default" w:ascii="Times New Roman" w:hAnsi="Times New Roman" w:cs="Times New Roman"/>
                <w:sz w:val="18"/>
                <w:szCs w:val="18"/>
              </w:rPr>
              <w:t>单片机原理与应用实践、电气控制与PLC实践、毕业设计（论文）</w:t>
            </w:r>
          </w:p>
        </w:tc>
      </w:tr>
    </w:tbl>
    <w:p w14:paraId="58DD43AC">
      <w:pPr>
        <w:widowControl/>
        <w:jc w:val="left"/>
        <w:rPr>
          <w:rFonts w:hint="default" w:ascii="Times New Roman" w:hAnsi="Times New Roman" w:cs="Times New Roman"/>
          <w:b/>
          <w:bCs/>
          <w:szCs w:val="32"/>
        </w:rPr>
      </w:pPr>
    </w:p>
    <w:p w14:paraId="29BC92E6">
      <w:pPr>
        <w:spacing w:line="300" w:lineRule="exact"/>
        <w:jc w:val="left"/>
        <w:rPr>
          <w:rFonts w:hint="default" w:ascii="Times New Roman" w:hAnsi="Times New Roman" w:cs="Times New Roman"/>
          <w:b/>
          <w:bCs/>
          <w:szCs w:val="32"/>
        </w:rPr>
        <w:sectPr>
          <w:headerReference r:id="rId3" w:type="default"/>
          <w:footerReference r:id="rId5" w:type="default"/>
          <w:headerReference r:id="rId4" w:type="even"/>
          <w:pgSz w:w="11906" w:h="16838"/>
          <w:pgMar w:top="1134" w:right="1418" w:bottom="1134" w:left="1418" w:header="851" w:footer="850" w:gutter="0"/>
          <w:pgNumType w:start="142"/>
          <w:cols w:space="0" w:num="1"/>
          <w:docGrid w:type="lines" w:linePitch="312" w:charSpace="0"/>
        </w:sectPr>
      </w:pPr>
    </w:p>
    <w:p w14:paraId="753C3C90">
      <w:pPr>
        <w:pStyle w:val="2"/>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附表3：</w:t>
      </w:r>
    </w:p>
    <w:p w14:paraId="46EDFAC9">
      <w:pPr>
        <w:pStyle w:val="3"/>
        <w:rPr>
          <w:rFonts w:hint="default" w:ascii="Times New Roman" w:hAnsi="Times New Roman" w:eastAsia="黑体" w:cs="Times New Roman"/>
          <w:b w:val="0"/>
          <w:bCs/>
          <w:sz w:val="32"/>
          <w:szCs w:val="32"/>
        </w:rPr>
      </w:pPr>
      <w:bookmarkStart w:id="5" w:name="_Hlk104121621"/>
      <w:r>
        <w:rPr>
          <w:rFonts w:hint="default" w:ascii="Times New Roman" w:hAnsi="Times New Roman" w:eastAsia="黑体" w:cs="Times New Roman"/>
          <w:b w:val="0"/>
          <w:bCs/>
          <w:sz w:val="32"/>
          <w:szCs w:val="32"/>
        </w:rPr>
        <w:t>表3.1  课程设置与教学进程计划表</w:t>
      </w:r>
    </w:p>
    <w:bookmarkEnd w:id="5"/>
    <w:tbl>
      <w:tblPr>
        <w:tblStyle w:val="10"/>
        <w:tblW w:w="93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46"/>
        <w:gridCol w:w="266"/>
        <w:gridCol w:w="838"/>
        <w:gridCol w:w="2964"/>
        <w:gridCol w:w="422"/>
        <w:gridCol w:w="422"/>
        <w:gridCol w:w="425"/>
        <w:gridCol w:w="422"/>
        <w:gridCol w:w="300"/>
        <w:gridCol w:w="301"/>
        <w:gridCol w:w="301"/>
        <w:gridCol w:w="301"/>
        <w:gridCol w:w="301"/>
        <w:gridCol w:w="301"/>
        <w:gridCol w:w="300"/>
        <w:gridCol w:w="302"/>
        <w:gridCol w:w="910"/>
      </w:tblGrid>
      <w:tr w14:paraId="7BCF7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65" w:hRule="atLeast"/>
          <w:tblHeader/>
          <w:jc w:val="center"/>
        </w:trPr>
        <w:tc>
          <w:tcPr>
            <w:tcW w:w="512" w:type="dxa"/>
            <w:gridSpan w:val="2"/>
            <w:vMerge w:val="restart"/>
            <w:vAlign w:val="center"/>
          </w:tcPr>
          <w:p w14:paraId="5DBA6EE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课程</w:t>
            </w:r>
          </w:p>
          <w:p w14:paraId="6CE1BE9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类别</w:t>
            </w:r>
          </w:p>
        </w:tc>
        <w:tc>
          <w:tcPr>
            <w:tcW w:w="838" w:type="dxa"/>
            <w:vMerge w:val="restart"/>
            <w:vAlign w:val="center"/>
          </w:tcPr>
          <w:p w14:paraId="332777C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课程编号</w:t>
            </w:r>
          </w:p>
        </w:tc>
        <w:tc>
          <w:tcPr>
            <w:tcW w:w="2964" w:type="dxa"/>
            <w:vMerge w:val="restart"/>
            <w:vAlign w:val="center"/>
          </w:tcPr>
          <w:p w14:paraId="1545D22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课程名称</w:t>
            </w:r>
          </w:p>
        </w:tc>
        <w:tc>
          <w:tcPr>
            <w:tcW w:w="422" w:type="dxa"/>
            <w:vMerge w:val="restart"/>
            <w:vAlign w:val="center"/>
          </w:tcPr>
          <w:p w14:paraId="51671946">
            <w:pPr>
              <w:pStyle w:val="8"/>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ind w:firstLine="0" w:firstLineChars="0"/>
              <w:textAlignment w:val="auto"/>
              <w:rPr>
                <w:rFonts w:hint="default" w:ascii="Times New Roman" w:hAnsi="Times New Roman" w:eastAsia="黑体" w:cs="Times New Roman"/>
              </w:rPr>
            </w:pPr>
            <w:r>
              <w:rPr>
                <w:rFonts w:hint="default" w:ascii="Times New Roman" w:hAnsi="Times New Roman" w:eastAsia="黑体" w:cs="Times New Roman"/>
              </w:rPr>
              <w:t>学分</w:t>
            </w:r>
          </w:p>
        </w:tc>
        <w:tc>
          <w:tcPr>
            <w:tcW w:w="422" w:type="dxa"/>
            <w:vMerge w:val="restart"/>
            <w:vAlign w:val="center"/>
          </w:tcPr>
          <w:p w14:paraId="30DD50C2">
            <w:pPr>
              <w:pStyle w:val="8"/>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ind w:firstLine="0" w:firstLineChars="0"/>
              <w:textAlignment w:val="auto"/>
              <w:rPr>
                <w:rFonts w:hint="default" w:ascii="Times New Roman" w:hAnsi="Times New Roman" w:eastAsia="黑体" w:cs="Times New Roman"/>
              </w:rPr>
            </w:pPr>
            <w:r>
              <w:rPr>
                <w:rFonts w:hint="default" w:ascii="Times New Roman" w:hAnsi="Times New Roman" w:eastAsia="黑体" w:cs="Times New Roman"/>
              </w:rPr>
              <w:t>课内</w:t>
            </w:r>
          </w:p>
          <w:p w14:paraId="0D857446">
            <w:pPr>
              <w:pStyle w:val="8"/>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ind w:firstLine="0" w:firstLineChars="0"/>
              <w:textAlignment w:val="auto"/>
              <w:rPr>
                <w:rFonts w:hint="default" w:ascii="Times New Roman" w:hAnsi="Times New Roman" w:eastAsia="黑体" w:cs="Times New Roman"/>
              </w:rPr>
            </w:pPr>
            <w:r>
              <w:rPr>
                <w:rFonts w:hint="default" w:ascii="Times New Roman" w:hAnsi="Times New Roman" w:eastAsia="黑体" w:cs="Times New Roman"/>
              </w:rPr>
              <w:t>学时</w:t>
            </w:r>
          </w:p>
        </w:tc>
        <w:tc>
          <w:tcPr>
            <w:tcW w:w="847" w:type="dxa"/>
            <w:gridSpan w:val="2"/>
            <w:vAlign w:val="center"/>
          </w:tcPr>
          <w:p w14:paraId="34FACEA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学时分配</w:t>
            </w:r>
          </w:p>
        </w:tc>
        <w:tc>
          <w:tcPr>
            <w:tcW w:w="2407" w:type="dxa"/>
            <w:gridSpan w:val="8"/>
            <w:vAlign w:val="center"/>
          </w:tcPr>
          <w:p w14:paraId="2F523A3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各学期周学时数</w:t>
            </w:r>
          </w:p>
        </w:tc>
        <w:tc>
          <w:tcPr>
            <w:tcW w:w="910" w:type="dxa"/>
            <w:vMerge w:val="restart"/>
            <w:vAlign w:val="center"/>
          </w:tcPr>
          <w:p w14:paraId="03851B0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备注</w:t>
            </w:r>
          </w:p>
        </w:tc>
      </w:tr>
      <w:tr w14:paraId="0BBD7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90" w:hRule="atLeast"/>
          <w:tblHeader/>
          <w:jc w:val="center"/>
        </w:trPr>
        <w:tc>
          <w:tcPr>
            <w:tcW w:w="512" w:type="dxa"/>
            <w:gridSpan w:val="2"/>
            <w:vMerge w:val="continue"/>
            <w:vAlign w:val="center"/>
          </w:tcPr>
          <w:p w14:paraId="0A5A645A">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838" w:type="dxa"/>
            <w:vMerge w:val="continue"/>
            <w:vAlign w:val="center"/>
          </w:tcPr>
          <w:p w14:paraId="3AF4207F">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2964" w:type="dxa"/>
            <w:vMerge w:val="continue"/>
            <w:vAlign w:val="center"/>
          </w:tcPr>
          <w:p w14:paraId="524802D4">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422" w:type="dxa"/>
            <w:vMerge w:val="continue"/>
            <w:vAlign w:val="center"/>
          </w:tcPr>
          <w:p w14:paraId="3C09C616">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422" w:type="dxa"/>
            <w:vMerge w:val="continue"/>
            <w:vAlign w:val="center"/>
          </w:tcPr>
          <w:p w14:paraId="3A9A3A56">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425" w:type="dxa"/>
            <w:vMerge w:val="restart"/>
            <w:vAlign w:val="center"/>
          </w:tcPr>
          <w:p w14:paraId="520894A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讲课</w:t>
            </w:r>
          </w:p>
        </w:tc>
        <w:tc>
          <w:tcPr>
            <w:tcW w:w="422" w:type="dxa"/>
            <w:vMerge w:val="restart"/>
            <w:vAlign w:val="center"/>
          </w:tcPr>
          <w:p w14:paraId="643FD4F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实践</w:t>
            </w:r>
          </w:p>
        </w:tc>
        <w:tc>
          <w:tcPr>
            <w:tcW w:w="300" w:type="dxa"/>
            <w:vAlign w:val="center"/>
          </w:tcPr>
          <w:p w14:paraId="19C9D3F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w:t>
            </w:r>
          </w:p>
        </w:tc>
        <w:tc>
          <w:tcPr>
            <w:tcW w:w="301" w:type="dxa"/>
            <w:vAlign w:val="center"/>
          </w:tcPr>
          <w:p w14:paraId="1F31441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2</w:t>
            </w:r>
          </w:p>
        </w:tc>
        <w:tc>
          <w:tcPr>
            <w:tcW w:w="301" w:type="dxa"/>
            <w:vAlign w:val="center"/>
          </w:tcPr>
          <w:p w14:paraId="0F670C9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3</w:t>
            </w:r>
          </w:p>
        </w:tc>
        <w:tc>
          <w:tcPr>
            <w:tcW w:w="301" w:type="dxa"/>
            <w:vAlign w:val="center"/>
          </w:tcPr>
          <w:p w14:paraId="60B10FC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4</w:t>
            </w:r>
          </w:p>
        </w:tc>
        <w:tc>
          <w:tcPr>
            <w:tcW w:w="301" w:type="dxa"/>
            <w:vAlign w:val="center"/>
          </w:tcPr>
          <w:p w14:paraId="67A06E3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5</w:t>
            </w:r>
          </w:p>
        </w:tc>
        <w:tc>
          <w:tcPr>
            <w:tcW w:w="301" w:type="dxa"/>
            <w:vAlign w:val="center"/>
          </w:tcPr>
          <w:p w14:paraId="4BFAD08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6</w:t>
            </w:r>
          </w:p>
        </w:tc>
        <w:tc>
          <w:tcPr>
            <w:tcW w:w="300" w:type="dxa"/>
            <w:vAlign w:val="center"/>
          </w:tcPr>
          <w:p w14:paraId="739DCD7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7</w:t>
            </w:r>
          </w:p>
        </w:tc>
        <w:tc>
          <w:tcPr>
            <w:tcW w:w="302" w:type="dxa"/>
            <w:vAlign w:val="center"/>
          </w:tcPr>
          <w:p w14:paraId="6296CD6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8</w:t>
            </w:r>
          </w:p>
        </w:tc>
        <w:tc>
          <w:tcPr>
            <w:tcW w:w="910" w:type="dxa"/>
            <w:vMerge w:val="continue"/>
            <w:vAlign w:val="center"/>
          </w:tcPr>
          <w:p w14:paraId="571357AF">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r>
      <w:tr w14:paraId="6D639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65" w:hRule="atLeast"/>
          <w:tblHeader/>
          <w:jc w:val="center"/>
        </w:trPr>
        <w:tc>
          <w:tcPr>
            <w:tcW w:w="512" w:type="dxa"/>
            <w:gridSpan w:val="2"/>
            <w:vMerge w:val="continue"/>
            <w:vAlign w:val="center"/>
          </w:tcPr>
          <w:p w14:paraId="69B9578D">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838" w:type="dxa"/>
            <w:vMerge w:val="continue"/>
            <w:vAlign w:val="center"/>
          </w:tcPr>
          <w:p w14:paraId="04B50D51">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2964" w:type="dxa"/>
            <w:vMerge w:val="continue"/>
            <w:vAlign w:val="center"/>
          </w:tcPr>
          <w:p w14:paraId="6C5B711F">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422" w:type="dxa"/>
            <w:vMerge w:val="continue"/>
            <w:vAlign w:val="center"/>
          </w:tcPr>
          <w:p w14:paraId="788417F6">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422" w:type="dxa"/>
            <w:vMerge w:val="continue"/>
            <w:vAlign w:val="center"/>
          </w:tcPr>
          <w:p w14:paraId="435357DA">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425" w:type="dxa"/>
            <w:vMerge w:val="continue"/>
            <w:vAlign w:val="center"/>
          </w:tcPr>
          <w:p w14:paraId="75CAF439">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422" w:type="dxa"/>
            <w:vMerge w:val="continue"/>
            <w:vAlign w:val="center"/>
          </w:tcPr>
          <w:p w14:paraId="498BAB10">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黑体" w:cs="Times New Roman"/>
                <w:sz w:val="18"/>
                <w:szCs w:val="18"/>
              </w:rPr>
            </w:pPr>
          </w:p>
        </w:tc>
        <w:tc>
          <w:tcPr>
            <w:tcW w:w="300" w:type="dxa"/>
            <w:vAlign w:val="center"/>
          </w:tcPr>
          <w:p w14:paraId="4D4EFD2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16</w:t>
            </w:r>
          </w:p>
        </w:tc>
        <w:tc>
          <w:tcPr>
            <w:tcW w:w="301" w:type="dxa"/>
            <w:vAlign w:val="center"/>
          </w:tcPr>
          <w:p w14:paraId="11660C3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16</w:t>
            </w:r>
          </w:p>
        </w:tc>
        <w:tc>
          <w:tcPr>
            <w:tcW w:w="301" w:type="dxa"/>
            <w:vAlign w:val="center"/>
          </w:tcPr>
          <w:p w14:paraId="2595EB4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16</w:t>
            </w:r>
          </w:p>
        </w:tc>
        <w:tc>
          <w:tcPr>
            <w:tcW w:w="301" w:type="dxa"/>
            <w:vAlign w:val="center"/>
          </w:tcPr>
          <w:p w14:paraId="244AF2C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16</w:t>
            </w:r>
          </w:p>
        </w:tc>
        <w:tc>
          <w:tcPr>
            <w:tcW w:w="301" w:type="dxa"/>
            <w:vAlign w:val="center"/>
          </w:tcPr>
          <w:p w14:paraId="4D0924E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16</w:t>
            </w:r>
          </w:p>
        </w:tc>
        <w:tc>
          <w:tcPr>
            <w:tcW w:w="301" w:type="dxa"/>
            <w:vAlign w:val="center"/>
          </w:tcPr>
          <w:p w14:paraId="327D33B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16</w:t>
            </w:r>
          </w:p>
        </w:tc>
        <w:tc>
          <w:tcPr>
            <w:tcW w:w="300" w:type="dxa"/>
            <w:vAlign w:val="center"/>
          </w:tcPr>
          <w:p w14:paraId="7BF61FA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r>
              <w:rPr>
                <w:rFonts w:hint="default" w:ascii="Times New Roman" w:hAnsi="Times New Roman" w:eastAsia="黑体" w:cs="Times New Roman"/>
                <w:sz w:val="18"/>
                <w:szCs w:val="18"/>
              </w:rPr>
              <w:t>11</w:t>
            </w:r>
          </w:p>
        </w:tc>
        <w:tc>
          <w:tcPr>
            <w:tcW w:w="302" w:type="dxa"/>
            <w:vAlign w:val="center"/>
          </w:tcPr>
          <w:p w14:paraId="74E5ED3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eastAsia="黑体" w:cs="Times New Roman"/>
                <w:sz w:val="18"/>
                <w:szCs w:val="18"/>
              </w:rPr>
            </w:pPr>
          </w:p>
        </w:tc>
        <w:tc>
          <w:tcPr>
            <w:tcW w:w="910" w:type="dxa"/>
            <w:vMerge w:val="continue"/>
            <w:vAlign w:val="center"/>
          </w:tcPr>
          <w:p w14:paraId="05A484B8">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r>
      <w:tr w14:paraId="221D3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23" w:hRule="atLeast"/>
          <w:jc w:val="center"/>
        </w:trPr>
        <w:tc>
          <w:tcPr>
            <w:tcW w:w="246" w:type="dxa"/>
            <w:vMerge w:val="restart"/>
            <w:vAlign w:val="center"/>
          </w:tcPr>
          <w:p w14:paraId="3CDB5BC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3C554F5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0C508C4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1A574E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A95CAF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84B8D7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24DEEAC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846808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C35B46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FF2BA1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0EA372B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A4B328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D195E0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9932A7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E2E271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6AD4FD9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EEED25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1CBEF6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38B65EA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FAF4D7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2EE8DF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A2A4A3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C24A5E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9F6317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100F5B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DEAC78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0FEC848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6778226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36DA6D9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通识课</w:t>
            </w:r>
          </w:p>
          <w:p w14:paraId="2E01E59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程</w:t>
            </w:r>
          </w:p>
          <w:p w14:paraId="659330B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FEE1E8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927FC6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3736B4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1F0C38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2BE404D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2F1D17F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07DC4F7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275D8EA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275DFE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178C1E7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2E01B6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2BE106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315A055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FDC955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331B630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95B130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EC3BC4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0B0E887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24E6803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2F9AB91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523AFC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79999D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45E7DF3">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p>
          <w:p w14:paraId="1B0EC3C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6C7FE5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5370CD5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3800C0E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7153B20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D4C48B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p w14:paraId="44C6609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通识课</w:t>
            </w:r>
          </w:p>
          <w:p w14:paraId="504D351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程</w:t>
            </w:r>
          </w:p>
        </w:tc>
        <w:tc>
          <w:tcPr>
            <w:tcW w:w="266" w:type="dxa"/>
            <w:vMerge w:val="restart"/>
            <w:vAlign w:val="center"/>
          </w:tcPr>
          <w:p w14:paraId="5BEB3E3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必修 课</w:t>
            </w:r>
          </w:p>
          <w:p w14:paraId="1C9E646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7862400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kern w:val="0"/>
                <w:sz w:val="18"/>
                <w:szCs w:val="18"/>
              </w:rPr>
              <w:t>32110110</w:t>
            </w:r>
          </w:p>
        </w:tc>
        <w:tc>
          <w:tcPr>
            <w:tcW w:w="2964" w:type="dxa"/>
            <w:vAlign w:val="center"/>
          </w:tcPr>
          <w:p w14:paraId="27E0170D">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思想道德与法治</w:t>
            </w:r>
          </w:p>
          <w:p w14:paraId="492F5291">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eastAsia="仿宋_GB2312" w:cs="Times New Roman"/>
                <w:sz w:val="18"/>
                <w:szCs w:val="18"/>
              </w:rPr>
            </w:pPr>
            <w:r>
              <w:rPr>
                <w:rFonts w:hint="default" w:ascii="Times New Roman" w:hAnsi="Times New Roman" w:cs="Times New Roman"/>
                <w:sz w:val="18"/>
                <w:szCs w:val="18"/>
              </w:rPr>
              <w:t>Ideology, Morality and Nomocracy</w:t>
            </w:r>
          </w:p>
        </w:tc>
        <w:tc>
          <w:tcPr>
            <w:tcW w:w="422" w:type="dxa"/>
            <w:vAlign w:val="center"/>
          </w:tcPr>
          <w:p w14:paraId="183B59B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422" w:type="dxa"/>
            <w:vAlign w:val="center"/>
          </w:tcPr>
          <w:p w14:paraId="414BD40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5" w:type="dxa"/>
            <w:vAlign w:val="center"/>
          </w:tcPr>
          <w:p w14:paraId="7CB8AEE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2" w:type="dxa"/>
            <w:vAlign w:val="center"/>
          </w:tcPr>
          <w:p w14:paraId="7EB1BB7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CEB314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301" w:type="dxa"/>
            <w:vAlign w:val="center"/>
          </w:tcPr>
          <w:p w14:paraId="2C8F9A1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717FB2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A38F44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914E7E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25502C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2B41407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0CD13D3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7CB9018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5C8C2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1" w:hRule="atLeast"/>
          <w:jc w:val="center"/>
        </w:trPr>
        <w:tc>
          <w:tcPr>
            <w:tcW w:w="246" w:type="dxa"/>
            <w:vMerge w:val="continue"/>
            <w:vAlign w:val="center"/>
          </w:tcPr>
          <w:p w14:paraId="623E9723">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17B3FB8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3D2DC43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52110030</w:t>
            </w:r>
          </w:p>
        </w:tc>
        <w:tc>
          <w:tcPr>
            <w:tcW w:w="2964" w:type="dxa"/>
            <w:vAlign w:val="center"/>
          </w:tcPr>
          <w:p w14:paraId="02066554">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大学生军事理论与国家安全教育</w:t>
            </w:r>
          </w:p>
          <w:p w14:paraId="53F28417">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College Military Theory and National Security Education</w:t>
            </w:r>
          </w:p>
        </w:tc>
        <w:tc>
          <w:tcPr>
            <w:tcW w:w="422" w:type="dxa"/>
            <w:vAlign w:val="center"/>
          </w:tcPr>
          <w:p w14:paraId="3887650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422" w:type="dxa"/>
            <w:vAlign w:val="center"/>
          </w:tcPr>
          <w:p w14:paraId="59D9214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5" w:type="dxa"/>
            <w:vAlign w:val="center"/>
          </w:tcPr>
          <w:p w14:paraId="2EF9FCF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2" w:type="dxa"/>
            <w:vAlign w:val="center"/>
          </w:tcPr>
          <w:p w14:paraId="76B4C77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EBBDF8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6D4C913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81AE70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804601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4156B2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16DEEC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4864FBE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793265C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32D27FA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线上、线下教学结合</w:t>
            </w:r>
          </w:p>
        </w:tc>
      </w:tr>
      <w:tr w14:paraId="61730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80" w:hRule="atLeast"/>
          <w:jc w:val="center"/>
        </w:trPr>
        <w:tc>
          <w:tcPr>
            <w:tcW w:w="246" w:type="dxa"/>
            <w:vMerge w:val="continue"/>
            <w:vAlign w:val="center"/>
          </w:tcPr>
          <w:p w14:paraId="1F1D2AE2">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206243B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120DACF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52110050</w:t>
            </w:r>
          </w:p>
        </w:tc>
        <w:tc>
          <w:tcPr>
            <w:tcW w:w="2964" w:type="dxa"/>
            <w:vAlign w:val="center"/>
          </w:tcPr>
          <w:p w14:paraId="00F386FD">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大学生心理健康教育</w:t>
            </w:r>
          </w:p>
          <w:p w14:paraId="2043E56E">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College Psychological Health Education</w:t>
            </w:r>
          </w:p>
        </w:tc>
        <w:tc>
          <w:tcPr>
            <w:tcW w:w="422" w:type="dxa"/>
            <w:vAlign w:val="center"/>
          </w:tcPr>
          <w:p w14:paraId="32FA490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w:t>
            </w:r>
          </w:p>
        </w:tc>
        <w:tc>
          <w:tcPr>
            <w:tcW w:w="422" w:type="dxa"/>
            <w:vAlign w:val="center"/>
          </w:tcPr>
          <w:p w14:paraId="1066682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16</w:t>
            </w:r>
          </w:p>
        </w:tc>
        <w:tc>
          <w:tcPr>
            <w:tcW w:w="425" w:type="dxa"/>
            <w:vAlign w:val="center"/>
          </w:tcPr>
          <w:p w14:paraId="7755E9A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16</w:t>
            </w:r>
          </w:p>
        </w:tc>
        <w:tc>
          <w:tcPr>
            <w:tcW w:w="422" w:type="dxa"/>
            <w:vAlign w:val="center"/>
          </w:tcPr>
          <w:p w14:paraId="6E918DB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1BA824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059CC1B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2ACB16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5EB1A7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825609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404678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DC32A8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6356435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0DC723D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前8周</w:t>
            </w:r>
          </w:p>
        </w:tc>
      </w:tr>
      <w:tr w14:paraId="21C1B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80" w:hRule="atLeast"/>
          <w:jc w:val="center"/>
        </w:trPr>
        <w:tc>
          <w:tcPr>
            <w:tcW w:w="246" w:type="dxa"/>
            <w:vMerge w:val="continue"/>
            <w:vAlign w:val="center"/>
          </w:tcPr>
          <w:p w14:paraId="3520D30A">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0F13F7B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0374980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32110140</w:t>
            </w:r>
          </w:p>
        </w:tc>
        <w:tc>
          <w:tcPr>
            <w:tcW w:w="2964" w:type="dxa"/>
            <w:vAlign w:val="center"/>
          </w:tcPr>
          <w:p w14:paraId="1A3DCC27">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中国近现代史纲要</w:t>
            </w:r>
          </w:p>
          <w:p w14:paraId="0220B4DE">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pacing w:val="-6"/>
                <w:sz w:val="18"/>
                <w:szCs w:val="18"/>
              </w:rPr>
              <w:t>Compendium of Chinese Modern History</w:t>
            </w:r>
          </w:p>
        </w:tc>
        <w:tc>
          <w:tcPr>
            <w:tcW w:w="422" w:type="dxa"/>
            <w:vAlign w:val="center"/>
          </w:tcPr>
          <w:p w14:paraId="47AF414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422" w:type="dxa"/>
            <w:vAlign w:val="center"/>
          </w:tcPr>
          <w:p w14:paraId="233CA2B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5" w:type="dxa"/>
            <w:vAlign w:val="center"/>
          </w:tcPr>
          <w:p w14:paraId="3980066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2" w:type="dxa"/>
            <w:vAlign w:val="center"/>
          </w:tcPr>
          <w:p w14:paraId="2E4FD91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2B2210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8B9C58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301" w:type="dxa"/>
            <w:vAlign w:val="center"/>
          </w:tcPr>
          <w:p w14:paraId="6CF24D9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BD9EA9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F55D5A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894283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4FB779A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69F0028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79720F4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21C6F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80" w:hRule="atLeast"/>
          <w:jc w:val="center"/>
        </w:trPr>
        <w:tc>
          <w:tcPr>
            <w:tcW w:w="246" w:type="dxa"/>
            <w:vMerge w:val="continue"/>
            <w:vAlign w:val="center"/>
          </w:tcPr>
          <w:p w14:paraId="1D3BDE48">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4D4748D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07C1D459">
            <w:pPr>
              <w:keepNext w:val="0"/>
              <w:keepLines w:val="0"/>
              <w:pageBreakBefore w:val="0"/>
              <w:kinsoku/>
              <w:wordWrap/>
              <w:overflowPunct/>
              <w:topLinePunct w:val="0"/>
              <w:autoSpaceDE/>
              <w:autoSpaceDN/>
              <w:bidi w:val="0"/>
              <w:adjustRightInd/>
              <w:snapToGrid w:val="0"/>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kern w:val="0"/>
                <w:sz w:val="18"/>
                <w:szCs w:val="18"/>
              </w:rPr>
              <w:t>32110010</w:t>
            </w:r>
          </w:p>
        </w:tc>
        <w:tc>
          <w:tcPr>
            <w:tcW w:w="2964" w:type="dxa"/>
            <w:vAlign w:val="center"/>
          </w:tcPr>
          <w:p w14:paraId="3655A367">
            <w:pPr>
              <w:keepNext w:val="0"/>
              <w:keepLines w:val="0"/>
              <w:pageBreakBefore w:val="0"/>
              <w:kinsoku/>
              <w:wordWrap/>
              <w:overflowPunct/>
              <w:topLinePunct w:val="0"/>
              <w:autoSpaceDE/>
              <w:autoSpaceDN/>
              <w:bidi w:val="0"/>
              <w:adjustRightInd/>
              <w:snapToGrid w:val="0"/>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马克思主义基本原理</w:t>
            </w:r>
          </w:p>
          <w:p w14:paraId="019B958E">
            <w:pPr>
              <w:keepNext w:val="0"/>
              <w:keepLines w:val="0"/>
              <w:pageBreakBefore w:val="0"/>
              <w:kinsoku/>
              <w:wordWrap/>
              <w:overflowPunct/>
              <w:topLinePunct w:val="0"/>
              <w:autoSpaceDE/>
              <w:autoSpaceDN/>
              <w:bidi w:val="0"/>
              <w:adjustRightInd/>
              <w:snapToGrid w:val="0"/>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The Fundamental Tenets of Marxism</w:t>
            </w:r>
          </w:p>
        </w:tc>
        <w:tc>
          <w:tcPr>
            <w:tcW w:w="422" w:type="dxa"/>
            <w:vAlign w:val="center"/>
          </w:tcPr>
          <w:p w14:paraId="0A28020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422" w:type="dxa"/>
            <w:vAlign w:val="center"/>
          </w:tcPr>
          <w:p w14:paraId="55400B1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5" w:type="dxa"/>
            <w:vAlign w:val="center"/>
          </w:tcPr>
          <w:p w14:paraId="0028075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2" w:type="dxa"/>
            <w:vAlign w:val="center"/>
          </w:tcPr>
          <w:p w14:paraId="7C053DE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1556A95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AA2D74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4B7EEA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301" w:type="dxa"/>
            <w:vAlign w:val="center"/>
          </w:tcPr>
          <w:p w14:paraId="5C889F3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6F5503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4BBD8E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14D3736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0358EA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1156A87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4CEE4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6" w:hRule="atLeast"/>
          <w:jc w:val="center"/>
        </w:trPr>
        <w:tc>
          <w:tcPr>
            <w:tcW w:w="246" w:type="dxa"/>
            <w:vMerge w:val="continue"/>
            <w:vAlign w:val="center"/>
          </w:tcPr>
          <w:p w14:paraId="62D74F3D">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37D9369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630B958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kern w:val="0"/>
                <w:sz w:val="18"/>
                <w:szCs w:val="18"/>
              </w:rPr>
              <w:t>32110130</w:t>
            </w:r>
          </w:p>
        </w:tc>
        <w:tc>
          <w:tcPr>
            <w:tcW w:w="2964" w:type="dxa"/>
            <w:vAlign w:val="center"/>
          </w:tcPr>
          <w:p w14:paraId="1841DD19">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毛泽东思想和中国特色社会主义理论体系概论</w:t>
            </w:r>
          </w:p>
          <w:p w14:paraId="673A0602">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Introduction to Mao Zedong Thought and Theoretical system of Socialism with Chinese Characteristics</w:t>
            </w:r>
          </w:p>
        </w:tc>
        <w:tc>
          <w:tcPr>
            <w:tcW w:w="422" w:type="dxa"/>
            <w:vAlign w:val="center"/>
          </w:tcPr>
          <w:p w14:paraId="25C0C0D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422" w:type="dxa"/>
            <w:vAlign w:val="center"/>
          </w:tcPr>
          <w:p w14:paraId="26BBC3C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5" w:type="dxa"/>
            <w:vAlign w:val="center"/>
          </w:tcPr>
          <w:p w14:paraId="2DEC83E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2" w:type="dxa"/>
            <w:vAlign w:val="center"/>
          </w:tcPr>
          <w:p w14:paraId="351209C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CBC22A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A93BBD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CB71D7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1FCCB3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1C22A11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60E5D9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0CBD91E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68581E7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615992FF">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前8周开设；另设实践1学分</w:t>
            </w:r>
          </w:p>
        </w:tc>
      </w:tr>
      <w:tr w14:paraId="40A2A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96" w:hRule="atLeast"/>
          <w:jc w:val="center"/>
        </w:trPr>
        <w:tc>
          <w:tcPr>
            <w:tcW w:w="246" w:type="dxa"/>
            <w:vMerge w:val="continue"/>
            <w:vAlign w:val="center"/>
          </w:tcPr>
          <w:p w14:paraId="41C1B5AB">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001E019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2F2DE0B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32110120</w:t>
            </w:r>
          </w:p>
        </w:tc>
        <w:tc>
          <w:tcPr>
            <w:tcW w:w="2964" w:type="dxa"/>
            <w:vAlign w:val="center"/>
          </w:tcPr>
          <w:p w14:paraId="4AA7CA46">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习近平新时代中国特色社会主义思想概论</w:t>
            </w:r>
          </w:p>
          <w:p w14:paraId="47971B83">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Introduction to Xi Jinping Thought on Socialism with Chinese Characteristics for a New Era</w:t>
            </w:r>
          </w:p>
        </w:tc>
        <w:tc>
          <w:tcPr>
            <w:tcW w:w="422" w:type="dxa"/>
            <w:vAlign w:val="center"/>
          </w:tcPr>
          <w:p w14:paraId="19B9CFB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422" w:type="dxa"/>
            <w:vAlign w:val="center"/>
          </w:tcPr>
          <w:p w14:paraId="01839B4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5" w:type="dxa"/>
            <w:vAlign w:val="center"/>
          </w:tcPr>
          <w:p w14:paraId="5BA3B10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2" w:type="dxa"/>
            <w:vAlign w:val="center"/>
          </w:tcPr>
          <w:p w14:paraId="51212E4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491D607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902B0F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91C9B4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4FF1A4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0226CAA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D9CC8B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75EFE5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7B72204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3BC2A3A6">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后8周开设；另设实践1学分</w:t>
            </w:r>
          </w:p>
        </w:tc>
      </w:tr>
      <w:tr w14:paraId="3D1CA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7" w:hRule="atLeast"/>
          <w:jc w:val="center"/>
        </w:trPr>
        <w:tc>
          <w:tcPr>
            <w:tcW w:w="246" w:type="dxa"/>
            <w:vMerge w:val="continue"/>
            <w:vAlign w:val="center"/>
          </w:tcPr>
          <w:p w14:paraId="7D558BE5">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7F381F5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4324596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kern w:val="0"/>
                <w:sz w:val="18"/>
                <w:szCs w:val="18"/>
              </w:rPr>
              <w:t>32110050</w:t>
            </w:r>
          </w:p>
        </w:tc>
        <w:tc>
          <w:tcPr>
            <w:tcW w:w="2964" w:type="dxa"/>
            <w:vAlign w:val="center"/>
          </w:tcPr>
          <w:p w14:paraId="594CBA76">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形势与政策</w:t>
            </w:r>
          </w:p>
          <w:p w14:paraId="26B14D7B">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Current Situation and Policy</w:t>
            </w:r>
          </w:p>
        </w:tc>
        <w:tc>
          <w:tcPr>
            <w:tcW w:w="422" w:type="dxa"/>
            <w:vAlign w:val="center"/>
          </w:tcPr>
          <w:p w14:paraId="7D73FDB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422" w:type="dxa"/>
            <w:vAlign w:val="center"/>
          </w:tcPr>
          <w:p w14:paraId="61B4963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5" w:type="dxa"/>
            <w:vAlign w:val="center"/>
          </w:tcPr>
          <w:p w14:paraId="4354191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2" w:type="dxa"/>
            <w:vAlign w:val="center"/>
          </w:tcPr>
          <w:p w14:paraId="5C761F2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1805" w:type="dxa"/>
            <w:gridSpan w:val="6"/>
            <w:vAlign w:val="center"/>
          </w:tcPr>
          <w:p w14:paraId="0452E39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1-6学期讲座，第6学期考核</w:t>
            </w:r>
          </w:p>
        </w:tc>
        <w:tc>
          <w:tcPr>
            <w:tcW w:w="300" w:type="dxa"/>
            <w:vAlign w:val="center"/>
          </w:tcPr>
          <w:p w14:paraId="3A9D144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78F7CC0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782AECE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42C06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1" w:hRule="atLeast"/>
          <w:jc w:val="center"/>
        </w:trPr>
        <w:tc>
          <w:tcPr>
            <w:tcW w:w="246" w:type="dxa"/>
            <w:vMerge w:val="continue"/>
            <w:vAlign w:val="center"/>
          </w:tcPr>
          <w:p w14:paraId="78A391FB">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70DB8D6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7FC5FB7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58100040</w:t>
            </w:r>
          </w:p>
        </w:tc>
        <w:tc>
          <w:tcPr>
            <w:tcW w:w="2964" w:type="dxa"/>
            <w:vAlign w:val="center"/>
          </w:tcPr>
          <w:p w14:paraId="56F49F25">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大学生创新创业基础</w:t>
            </w:r>
          </w:p>
          <w:p w14:paraId="3244055C">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College Students Innovation and Entrepreneurship Foundation</w:t>
            </w:r>
          </w:p>
        </w:tc>
        <w:tc>
          <w:tcPr>
            <w:tcW w:w="422" w:type="dxa"/>
            <w:vAlign w:val="center"/>
          </w:tcPr>
          <w:p w14:paraId="011722E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422" w:type="dxa"/>
            <w:vAlign w:val="center"/>
          </w:tcPr>
          <w:p w14:paraId="02F5076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425" w:type="dxa"/>
            <w:vAlign w:val="center"/>
          </w:tcPr>
          <w:p w14:paraId="609D30F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24</w:t>
            </w:r>
          </w:p>
        </w:tc>
        <w:tc>
          <w:tcPr>
            <w:tcW w:w="422" w:type="dxa"/>
            <w:vAlign w:val="center"/>
          </w:tcPr>
          <w:p w14:paraId="75C2A68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300" w:type="dxa"/>
            <w:vAlign w:val="center"/>
          </w:tcPr>
          <w:p w14:paraId="2298EE2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98D46E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0EB4DE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0C62EF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408E5DD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98C808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392028C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29DD6E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5DFBBFA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4DF0B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1" w:hRule="atLeast"/>
          <w:jc w:val="center"/>
        </w:trPr>
        <w:tc>
          <w:tcPr>
            <w:tcW w:w="246" w:type="dxa"/>
            <w:vMerge w:val="continue"/>
            <w:vAlign w:val="center"/>
          </w:tcPr>
          <w:p w14:paraId="3B9D800B">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7F9ECF3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497472A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52110070</w:t>
            </w:r>
          </w:p>
        </w:tc>
        <w:tc>
          <w:tcPr>
            <w:tcW w:w="2964" w:type="dxa"/>
            <w:vAlign w:val="center"/>
          </w:tcPr>
          <w:p w14:paraId="5374D7EA">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大学生职业发展</w:t>
            </w:r>
          </w:p>
          <w:p w14:paraId="2B6B36B4">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Career Development of College Students</w:t>
            </w:r>
          </w:p>
        </w:tc>
        <w:tc>
          <w:tcPr>
            <w:tcW w:w="422" w:type="dxa"/>
            <w:vAlign w:val="center"/>
          </w:tcPr>
          <w:p w14:paraId="65F7F65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0.5</w:t>
            </w:r>
          </w:p>
        </w:tc>
        <w:tc>
          <w:tcPr>
            <w:tcW w:w="422" w:type="dxa"/>
            <w:vAlign w:val="center"/>
          </w:tcPr>
          <w:p w14:paraId="74F48F1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425" w:type="dxa"/>
            <w:vAlign w:val="center"/>
          </w:tcPr>
          <w:p w14:paraId="5F4D768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422" w:type="dxa"/>
            <w:vAlign w:val="center"/>
          </w:tcPr>
          <w:p w14:paraId="757366F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034D0BB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3A5AD14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1D2E5F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948259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E2A1C8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14DC8F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4F720A8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4C0904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1C9938C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6DDE5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7" w:hRule="atLeast"/>
          <w:jc w:val="center"/>
        </w:trPr>
        <w:tc>
          <w:tcPr>
            <w:tcW w:w="246" w:type="dxa"/>
            <w:vMerge w:val="continue"/>
            <w:vAlign w:val="center"/>
          </w:tcPr>
          <w:p w14:paraId="45F39EB9">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72A788D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2CA923F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52110080</w:t>
            </w:r>
          </w:p>
        </w:tc>
        <w:tc>
          <w:tcPr>
            <w:tcW w:w="2964" w:type="dxa"/>
            <w:vAlign w:val="center"/>
          </w:tcPr>
          <w:p w14:paraId="1368FE5F">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大学生就业指导</w:t>
            </w:r>
          </w:p>
          <w:p w14:paraId="18DE6B6D">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Career Guidance for College Students</w:t>
            </w:r>
          </w:p>
        </w:tc>
        <w:tc>
          <w:tcPr>
            <w:tcW w:w="422" w:type="dxa"/>
            <w:vAlign w:val="center"/>
          </w:tcPr>
          <w:p w14:paraId="1264505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0.5</w:t>
            </w:r>
          </w:p>
        </w:tc>
        <w:tc>
          <w:tcPr>
            <w:tcW w:w="422" w:type="dxa"/>
            <w:vAlign w:val="center"/>
          </w:tcPr>
          <w:p w14:paraId="0230922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425" w:type="dxa"/>
            <w:vAlign w:val="center"/>
          </w:tcPr>
          <w:p w14:paraId="5A534D4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422" w:type="dxa"/>
            <w:vAlign w:val="center"/>
          </w:tcPr>
          <w:p w14:paraId="58F968F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C7C92D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5136C1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03BCF6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189C3F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92E78B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EFC058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0" w:type="dxa"/>
            <w:vAlign w:val="center"/>
          </w:tcPr>
          <w:p w14:paraId="08BF735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60DB311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63336F8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37796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46" w:type="dxa"/>
            <w:vMerge w:val="continue"/>
            <w:vAlign w:val="center"/>
          </w:tcPr>
          <w:p w14:paraId="14AFA3E3">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41A37F7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4980B901">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06100341</w:t>
            </w:r>
          </w:p>
          <w:p w14:paraId="68DFC16E">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kern w:val="0"/>
                <w:sz w:val="18"/>
                <w:szCs w:val="18"/>
              </w:rPr>
              <w:t>06100351</w:t>
            </w:r>
          </w:p>
        </w:tc>
        <w:tc>
          <w:tcPr>
            <w:tcW w:w="2964" w:type="dxa"/>
            <w:vAlign w:val="center"/>
          </w:tcPr>
          <w:p w14:paraId="6C667CF6">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大学英语1~2</w:t>
            </w:r>
          </w:p>
          <w:p w14:paraId="13181654">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College English 1~2</w:t>
            </w:r>
          </w:p>
        </w:tc>
        <w:tc>
          <w:tcPr>
            <w:tcW w:w="422" w:type="dxa"/>
            <w:vAlign w:val="center"/>
          </w:tcPr>
          <w:p w14:paraId="116B54F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422" w:type="dxa"/>
            <w:vAlign w:val="center"/>
          </w:tcPr>
          <w:p w14:paraId="04D066C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128</w:t>
            </w:r>
          </w:p>
        </w:tc>
        <w:tc>
          <w:tcPr>
            <w:tcW w:w="425" w:type="dxa"/>
            <w:vAlign w:val="center"/>
          </w:tcPr>
          <w:p w14:paraId="11EF959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128</w:t>
            </w:r>
          </w:p>
        </w:tc>
        <w:tc>
          <w:tcPr>
            <w:tcW w:w="422" w:type="dxa"/>
          </w:tcPr>
          <w:p w14:paraId="4B40C26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2FB06DA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700D018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6D0EDFF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D24895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065938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07EA45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468AFE0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36AFB6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Merge w:val="restart"/>
            <w:vAlign w:val="center"/>
          </w:tcPr>
          <w:p w14:paraId="362C45D9">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根据新生英语成绩分层教学，高考外语语种为日语的，学习大学日语。</w:t>
            </w:r>
          </w:p>
        </w:tc>
      </w:tr>
      <w:tr w14:paraId="2ABE8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46" w:type="dxa"/>
            <w:vMerge w:val="continue"/>
            <w:vAlign w:val="center"/>
          </w:tcPr>
          <w:p w14:paraId="2FF30583">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177F9B9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02B0DE1C">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06100351</w:t>
            </w:r>
          </w:p>
          <w:p w14:paraId="096D0A82">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kern w:val="0"/>
                <w:sz w:val="18"/>
                <w:szCs w:val="18"/>
              </w:rPr>
              <w:t>06100361</w:t>
            </w:r>
          </w:p>
        </w:tc>
        <w:tc>
          <w:tcPr>
            <w:tcW w:w="2964" w:type="dxa"/>
            <w:vAlign w:val="center"/>
          </w:tcPr>
          <w:p w14:paraId="145B384A">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大学英语2~3</w:t>
            </w:r>
          </w:p>
          <w:p w14:paraId="06033ED9">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College English 2~3</w:t>
            </w:r>
          </w:p>
        </w:tc>
        <w:tc>
          <w:tcPr>
            <w:tcW w:w="422" w:type="dxa"/>
            <w:vAlign w:val="center"/>
          </w:tcPr>
          <w:p w14:paraId="30B9EB6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422" w:type="dxa"/>
            <w:vAlign w:val="center"/>
          </w:tcPr>
          <w:p w14:paraId="2659E6F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128</w:t>
            </w:r>
          </w:p>
        </w:tc>
        <w:tc>
          <w:tcPr>
            <w:tcW w:w="425" w:type="dxa"/>
            <w:vAlign w:val="center"/>
          </w:tcPr>
          <w:p w14:paraId="265D293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128</w:t>
            </w:r>
          </w:p>
        </w:tc>
        <w:tc>
          <w:tcPr>
            <w:tcW w:w="422" w:type="dxa"/>
            <w:vAlign w:val="center"/>
          </w:tcPr>
          <w:p w14:paraId="3DC2769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29DA542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2F16066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400464A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657FD6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5A2490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AEE207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C0D14C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44DE9C1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Merge w:val="continue"/>
            <w:vAlign w:val="center"/>
          </w:tcPr>
          <w:p w14:paraId="1B606E33">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p>
        </w:tc>
      </w:tr>
      <w:tr w14:paraId="29324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20" w:hRule="atLeast"/>
          <w:jc w:val="center"/>
        </w:trPr>
        <w:tc>
          <w:tcPr>
            <w:tcW w:w="246" w:type="dxa"/>
            <w:vMerge w:val="continue"/>
            <w:vAlign w:val="center"/>
          </w:tcPr>
          <w:p w14:paraId="49B2C2FE">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0DF35AC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4F74907B">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06100552</w:t>
            </w:r>
          </w:p>
          <w:p w14:paraId="76EB49B0">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kern w:val="0"/>
                <w:sz w:val="18"/>
                <w:szCs w:val="18"/>
              </w:rPr>
              <w:t>06100553</w:t>
            </w:r>
          </w:p>
        </w:tc>
        <w:tc>
          <w:tcPr>
            <w:tcW w:w="2964" w:type="dxa"/>
            <w:vAlign w:val="center"/>
          </w:tcPr>
          <w:p w14:paraId="1690E711">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大学日语1~2</w:t>
            </w:r>
          </w:p>
          <w:p w14:paraId="46023A14">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College Japanese 1~2</w:t>
            </w:r>
          </w:p>
        </w:tc>
        <w:tc>
          <w:tcPr>
            <w:tcW w:w="422" w:type="dxa"/>
            <w:vAlign w:val="center"/>
          </w:tcPr>
          <w:p w14:paraId="7539DD4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422" w:type="dxa"/>
            <w:vAlign w:val="center"/>
          </w:tcPr>
          <w:p w14:paraId="04DD014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128</w:t>
            </w:r>
          </w:p>
        </w:tc>
        <w:tc>
          <w:tcPr>
            <w:tcW w:w="425" w:type="dxa"/>
            <w:vAlign w:val="center"/>
          </w:tcPr>
          <w:p w14:paraId="02F39A7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128</w:t>
            </w:r>
          </w:p>
        </w:tc>
        <w:tc>
          <w:tcPr>
            <w:tcW w:w="422" w:type="dxa"/>
            <w:vAlign w:val="center"/>
          </w:tcPr>
          <w:p w14:paraId="14AEB96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3FFD7E3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25A053E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6F89839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006A27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86D804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3A6D90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443A299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7448E3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Merge w:val="continue"/>
            <w:vAlign w:val="center"/>
          </w:tcPr>
          <w:p w14:paraId="38F2D2BC">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p>
        </w:tc>
      </w:tr>
      <w:tr w14:paraId="13D4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1" w:hRule="atLeast"/>
          <w:jc w:val="center"/>
        </w:trPr>
        <w:tc>
          <w:tcPr>
            <w:tcW w:w="246" w:type="dxa"/>
            <w:vMerge w:val="continue"/>
            <w:vAlign w:val="center"/>
          </w:tcPr>
          <w:p w14:paraId="671FD85B">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57F896C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7BA86524">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33100101</w:t>
            </w:r>
          </w:p>
        </w:tc>
        <w:tc>
          <w:tcPr>
            <w:tcW w:w="2964" w:type="dxa"/>
            <w:vAlign w:val="center"/>
          </w:tcPr>
          <w:p w14:paraId="744DF69B">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体育A1或C1</w:t>
            </w:r>
          </w:p>
          <w:p w14:paraId="117526EF">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Physical Education A1/C1</w:t>
            </w:r>
          </w:p>
        </w:tc>
        <w:tc>
          <w:tcPr>
            <w:tcW w:w="422" w:type="dxa"/>
            <w:vAlign w:val="center"/>
          </w:tcPr>
          <w:p w14:paraId="5D07D87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w:t>
            </w:r>
          </w:p>
        </w:tc>
        <w:tc>
          <w:tcPr>
            <w:tcW w:w="422" w:type="dxa"/>
            <w:vAlign w:val="center"/>
          </w:tcPr>
          <w:p w14:paraId="7730B18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425" w:type="dxa"/>
            <w:vAlign w:val="center"/>
          </w:tcPr>
          <w:p w14:paraId="41FA216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422" w:type="dxa"/>
            <w:vAlign w:val="center"/>
          </w:tcPr>
          <w:p w14:paraId="44E9236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300" w:type="dxa"/>
            <w:vAlign w:val="center"/>
          </w:tcPr>
          <w:p w14:paraId="42AACCD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004E7B4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3A7793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3EA131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375D37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D04CFC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68F1CE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836919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01AEBB92">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其中4学时分散进行</w:t>
            </w:r>
          </w:p>
        </w:tc>
      </w:tr>
      <w:tr w14:paraId="67CED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1" w:hRule="atLeast"/>
          <w:jc w:val="center"/>
        </w:trPr>
        <w:tc>
          <w:tcPr>
            <w:tcW w:w="246" w:type="dxa"/>
            <w:vMerge w:val="continue"/>
            <w:vAlign w:val="center"/>
          </w:tcPr>
          <w:p w14:paraId="614F2800">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437A04E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2531DE65">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33100111</w:t>
            </w:r>
          </w:p>
        </w:tc>
        <w:tc>
          <w:tcPr>
            <w:tcW w:w="2964" w:type="dxa"/>
            <w:vAlign w:val="center"/>
          </w:tcPr>
          <w:p w14:paraId="0B71C6DE">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体育A2或C2</w:t>
            </w:r>
          </w:p>
          <w:p w14:paraId="09986639">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Physical Education A2/C2</w:t>
            </w:r>
          </w:p>
        </w:tc>
        <w:tc>
          <w:tcPr>
            <w:tcW w:w="422" w:type="dxa"/>
            <w:vAlign w:val="center"/>
          </w:tcPr>
          <w:p w14:paraId="7188BE8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w:t>
            </w:r>
          </w:p>
        </w:tc>
        <w:tc>
          <w:tcPr>
            <w:tcW w:w="422" w:type="dxa"/>
            <w:vAlign w:val="center"/>
          </w:tcPr>
          <w:p w14:paraId="38B715D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425" w:type="dxa"/>
            <w:vAlign w:val="center"/>
          </w:tcPr>
          <w:p w14:paraId="18EFB08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422" w:type="dxa"/>
            <w:vAlign w:val="center"/>
          </w:tcPr>
          <w:p w14:paraId="7D2BD77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300" w:type="dxa"/>
            <w:vAlign w:val="center"/>
          </w:tcPr>
          <w:p w14:paraId="428787E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33DD7E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58C76D3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A27E85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BBF7D1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193D23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427D357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849561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38F2B1DC">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其中4学时分散进行</w:t>
            </w:r>
          </w:p>
        </w:tc>
      </w:tr>
      <w:tr w14:paraId="59C9A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1" w:hRule="atLeast"/>
          <w:jc w:val="center"/>
        </w:trPr>
        <w:tc>
          <w:tcPr>
            <w:tcW w:w="246" w:type="dxa"/>
            <w:vMerge w:val="continue"/>
            <w:vAlign w:val="center"/>
          </w:tcPr>
          <w:p w14:paraId="31B8AD48">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3B424A3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65414893">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33100121</w:t>
            </w:r>
          </w:p>
        </w:tc>
        <w:tc>
          <w:tcPr>
            <w:tcW w:w="2964" w:type="dxa"/>
            <w:vAlign w:val="center"/>
          </w:tcPr>
          <w:p w14:paraId="27321DFF">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体育A3或C3</w:t>
            </w:r>
          </w:p>
          <w:p w14:paraId="015D107C">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Physical Education A3/C3</w:t>
            </w:r>
          </w:p>
        </w:tc>
        <w:tc>
          <w:tcPr>
            <w:tcW w:w="422" w:type="dxa"/>
            <w:vAlign w:val="center"/>
          </w:tcPr>
          <w:p w14:paraId="60AAA3A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w:t>
            </w:r>
          </w:p>
        </w:tc>
        <w:tc>
          <w:tcPr>
            <w:tcW w:w="422" w:type="dxa"/>
            <w:vAlign w:val="center"/>
          </w:tcPr>
          <w:p w14:paraId="5D72F22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425" w:type="dxa"/>
            <w:vAlign w:val="center"/>
          </w:tcPr>
          <w:p w14:paraId="7BCCBD6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422" w:type="dxa"/>
            <w:vAlign w:val="center"/>
          </w:tcPr>
          <w:p w14:paraId="7E3C1C5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300" w:type="dxa"/>
            <w:vAlign w:val="center"/>
          </w:tcPr>
          <w:p w14:paraId="6EC3BC2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508EF1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67D9DD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71D14BB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367366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768797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6E582B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AC0451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5BFB1A37">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其中4学时分散进行</w:t>
            </w:r>
          </w:p>
        </w:tc>
      </w:tr>
      <w:tr w14:paraId="6715A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7" w:hRule="atLeast"/>
          <w:jc w:val="center"/>
        </w:trPr>
        <w:tc>
          <w:tcPr>
            <w:tcW w:w="246" w:type="dxa"/>
            <w:vMerge w:val="continue"/>
            <w:vAlign w:val="center"/>
          </w:tcPr>
          <w:p w14:paraId="6721039D">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21E5857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3478B7CB">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33100131</w:t>
            </w:r>
          </w:p>
        </w:tc>
        <w:tc>
          <w:tcPr>
            <w:tcW w:w="2964" w:type="dxa"/>
            <w:vAlign w:val="center"/>
          </w:tcPr>
          <w:p w14:paraId="7364714F">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体育A4或C4</w:t>
            </w:r>
          </w:p>
          <w:p w14:paraId="75F8D457">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Physical Education A4/C4</w:t>
            </w:r>
          </w:p>
        </w:tc>
        <w:tc>
          <w:tcPr>
            <w:tcW w:w="422" w:type="dxa"/>
            <w:vAlign w:val="center"/>
          </w:tcPr>
          <w:p w14:paraId="2853BAD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1</w:t>
            </w:r>
          </w:p>
        </w:tc>
        <w:tc>
          <w:tcPr>
            <w:tcW w:w="422" w:type="dxa"/>
            <w:vAlign w:val="center"/>
          </w:tcPr>
          <w:p w14:paraId="432A107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425" w:type="dxa"/>
            <w:vAlign w:val="center"/>
          </w:tcPr>
          <w:p w14:paraId="6929EA5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422" w:type="dxa"/>
            <w:vAlign w:val="center"/>
          </w:tcPr>
          <w:p w14:paraId="3E60483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36</w:t>
            </w:r>
          </w:p>
        </w:tc>
        <w:tc>
          <w:tcPr>
            <w:tcW w:w="300" w:type="dxa"/>
            <w:vAlign w:val="center"/>
          </w:tcPr>
          <w:p w14:paraId="39D0602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817260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C0FD13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67FFC1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5C9C065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E2113B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26C30FB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080DDCC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229ED5B8">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其中4学时分散进行</w:t>
            </w:r>
          </w:p>
        </w:tc>
      </w:tr>
      <w:tr w14:paraId="16BDC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7" w:hRule="atLeast"/>
          <w:jc w:val="center"/>
        </w:trPr>
        <w:tc>
          <w:tcPr>
            <w:tcW w:w="246" w:type="dxa"/>
            <w:vMerge w:val="continue"/>
            <w:vAlign w:val="center"/>
          </w:tcPr>
          <w:p w14:paraId="4816E09D">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4068" w:type="dxa"/>
            <w:gridSpan w:val="3"/>
            <w:vAlign w:val="center"/>
          </w:tcPr>
          <w:p w14:paraId="6842E91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bCs/>
                <w:sz w:val="18"/>
                <w:szCs w:val="18"/>
              </w:rPr>
            </w:pPr>
            <w:r>
              <w:rPr>
                <w:rFonts w:hint="default" w:ascii="Times New Roman" w:hAnsi="Times New Roman" w:cs="Times New Roman"/>
                <w:b/>
                <w:sz w:val="18"/>
                <w:szCs w:val="18"/>
              </w:rPr>
              <w:t>小计</w:t>
            </w:r>
          </w:p>
        </w:tc>
        <w:tc>
          <w:tcPr>
            <w:tcW w:w="422" w:type="dxa"/>
            <w:tcBorders>
              <w:top w:val="single" w:color="auto" w:sz="4" w:space="0"/>
              <w:left w:val="single" w:color="auto" w:sz="4" w:space="0"/>
              <w:bottom w:val="single" w:color="auto" w:sz="4" w:space="0"/>
              <w:right w:val="single" w:color="auto" w:sz="4" w:space="0"/>
            </w:tcBorders>
            <w:shd w:val="clear" w:color="auto" w:fill="auto"/>
            <w:vAlign w:val="center"/>
          </w:tcPr>
          <w:p w14:paraId="05F3C22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33</w:t>
            </w:r>
          </w:p>
        </w:tc>
        <w:tc>
          <w:tcPr>
            <w:tcW w:w="422" w:type="dxa"/>
            <w:tcBorders>
              <w:top w:val="single" w:color="auto" w:sz="4" w:space="0"/>
              <w:left w:val="nil"/>
              <w:bottom w:val="single" w:color="auto" w:sz="4" w:space="0"/>
              <w:right w:val="single" w:color="auto" w:sz="4" w:space="0"/>
            </w:tcBorders>
            <w:shd w:val="clear" w:color="auto" w:fill="auto"/>
            <w:vAlign w:val="center"/>
          </w:tcPr>
          <w:p w14:paraId="1F6284C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608</w:t>
            </w:r>
          </w:p>
        </w:tc>
        <w:tc>
          <w:tcPr>
            <w:tcW w:w="425" w:type="dxa"/>
            <w:tcBorders>
              <w:top w:val="single" w:color="auto" w:sz="4" w:space="0"/>
              <w:left w:val="nil"/>
              <w:bottom w:val="single" w:color="auto" w:sz="4" w:space="0"/>
              <w:right w:val="single" w:color="auto" w:sz="4" w:space="0"/>
            </w:tcBorders>
            <w:shd w:val="clear" w:color="auto" w:fill="auto"/>
            <w:vAlign w:val="center"/>
          </w:tcPr>
          <w:p w14:paraId="755BFD2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456</w:t>
            </w:r>
          </w:p>
        </w:tc>
        <w:tc>
          <w:tcPr>
            <w:tcW w:w="422" w:type="dxa"/>
            <w:tcBorders>
              <w:top w:val="single" w:color="auto" w:sz="4" w:space="0"/>
              <w:left w:val="nil"/>
              <w:bottom w:val="single" w:color="auto" w:sz="4" w:space="0"/>
              <w:right w:val="single" w:color="auto" w:sz="4" w:space="0"/>
            </w:tcBorders>
            <w:shd w:val="clear" w:color="auto" w:fill="auto"/>
            <w:vAlign w:val="center"/>
          </w:tcPr>
          <w:p w14:paraId="5B7E320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152</w:t>
            </w:r>
          </w:p>
        </w:tc>
        <w:tc>
          <w:tcPr>
            <w:tcW w:w="300" w:type="dxa"/>
            <w:tcBorders>
              <w:top w:val="single" w:color="auto" w:sz="4" w:space="0"/>
              <w:left w:val="nil"/>
              <w:bottom w:val="single" w:color="auto" w:sz="4" w:space="0"/>
              <w:right w:val="single" w:color="auto" w:sz="4" w:space="0"/>
            </w:tcBorders>
            <w:shd w:val="clear" w:color="auto" w:fill="auto"/>
            <w:vAlign w:val="center"/>
          </w:tcPr>
          <w:p w14:paraId="2836EE8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15</w:t>
            </w:r>
          </w:p>
        </w:tc>
        <w:tc>
          <w:tcPr>
            <w:tcW w:w="301" w:type="dxa"/>
            <w:tcBorders>
              <w:top w:val="single" w:color="auto" w:sz="4" w:space="0"/>
              <w:left w:val="nil"/>
              <w:bottom w:val="single" w:color="auto" w:sz="4" w:space="0"/>
              <w:right w:val="single" w:color="auto" w:sz="4" w:space="0"/>
            </w:tcBorders>
            <w:shd w:val="clear" w:color="auto" w:fill="auto"/>
            <w:vAlign w:val="center"/>
          </w:tcPr>
          <w:p w14:paraId="5671F35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9</w:t>
            </w:r>
          </w:p>
        </w:tc>
        <w:tc>
          <w:tcPr>
            <w:tcW w:w="301" w:type="dxa"/>
            <w:tcBorders>
              <w:top w:val="single" w:color="auto" w:sz="4" w:space="0"/>
              <w:left w:val="nil"/>
              <w:bottom w:val="single" w:color="auto" w:sz="4" w:space="0"/>
              <w:right w:val="single" w:color="auto" w:sz="4" w:space="0"/>
            </w:tcBorders>
            <w:shd w:val="clear" w:color="auto" w:fill="auto"/>
            <w:vAlign w:val="center"/>
          </w:tcPr>
          <w:p w14:paraId="2232AB7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5</w:t>
            </w:r>
          </w:p>
        </w:tc>
        <w:tc>
          <w:tcPr>
            <w:tcW w:w="301" w:type="dxa"/>
            <w:tcBorders>
              <w:top w:val="single" w:color="auto" w:sz="4" w:space="0"/>
              <w:left w:val="nil"/>
              <w:bottom w:val="single" w:color="auto" w:sz="4" w:space="0"/>
              <w:right w:val="single" w:color="auto" w:sz="4" w:space="0"/>
            </w:tcBorders>
            <w:shd w:val="clear" w:color="auto" w:fill="auto"/>
            <w:vAlign w:val="center"/>
          </w:tcPr>
          <w:p w14:paraId="5412065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12</w:t>
            </w:r>
          </w:p>
        </w:tc>
        <w:tc>
          <w:tcPr>
            <w:tcW w:w="301" w:type="dxa"/>
            <w:tcBorders>
              <w:top w:val="single" w:color="auto" w:sz="4" w:space="0"/>
              <w:left w:val="nil"/>
              <w:bottom w:val="single" w:color="auto" w:sz="4" w:space="0"/>
              <w:right w:val="single" w:color="auto" w:sz="4" w:space="0"/>
            </w:tcBorders>
            <w:shd w:val="clear" w:color="auto" w:fill="auto"/>
            <w:vAlign w:val="center"/>
          </w:tcPr>
          <w:p w14:paraId="68C2ACD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0</w:t>
            </w:r>
          </w:p>
        </w:tc>
        <w:tc>
          <w:tcPr>
            <w:tcW w:w="301" w:type="dxa"/>
            <w:tcBorders>
              <w:top w:val="single" w:color="auto" w:sz="4" w:space="0"/>
              <w:left w:val="nil"/>
              <w:bottom w:val="single" w:color="auto" w:sz="4" w:space="0"/>
              <w:right w:val="single" w:color="auto" w:sz="4" w:space="0"/>
            </w:tcBorders>
            <w:shd w:val="clear" w:color="auto" w:fill="auto"/>
            <w:vAlign w:val="center"/>
          </w:tcPr>
          <w:p w14:paraId="13CA613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2</w:t>
            </w:r>
          </w:p>
        </w:tc>
        <w:tc>
          <w:tcPr>
            <w:tcW w:w="300" w:type="dxa"/>
            <w:tcBorders>
              <w:top w:val="single" w:color="auto" w:sz="4" w:space="0"/>
              <w:left w:val="nil"/>
              <w:bottom w:val="single" w:color="auto" w:sz="4" w:space="0"/>
              <w:right w:val="single" w:color="auto" w:sz="4" w:space="0"/>
            </w:tcBorders>
            <w:shd w:val="clear" w:color="auto" w:fill="auto"/>
            <w:vAlign w:val="center"/>
          </w:tcPr>
          <w:p w14:paraId="2B21C88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0</w:t>
            </w:r>
          </w:p>
        </w:tc>
        <w:tc>
          <w:tcPr>
            <w:tcW w:w="302" w:type="dxa"/>
            <w:tcBorders>
              <w:top w:val="single" w:color="auto" w:sz="4" w:space="0"/>
              <w:left w:val="nil"/>
              <w:bottom w:val="single" w:color="auto" w:sz="4" w:space="0"/>
              <w:right w:val="single" w:color="auto" w:sz="4" w:space="0"/>
            </w:tcBorders>
            <w:shd w:val="clear" w:color="auto" w:fill="auto"/>
            <w:vAlign w:val="center"/>
          </w:tcPr>
          <w:p w14:paraId="12AAA1F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b/>
                <w:bCs/>
                <w:sz w:val="18"/>
                <w:szCs w:val="18"/>
              </w:rPr>
              <w:t>0</w:t>
            </w:r>
          </w:p>
        </w:tc>
        <w:tc>
          <w:tcPr>
            <w:tcW w:w="910" w:type="dxa"/>
            <w:vAlign w:val="center"/>
          </w:tcPr>
          <w:p w14:paraId="43D4486A">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p>
        </w:tc>
      </w:tr>
      <w:tr w14:paraId="611F2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7" w:hRule="atLeast"/>
          <w:jc w:val="center"/>
        </w:trPr>
        <w:tc>
          <w:tcPr>
            <w:tcW w:w="246" w:type="dxa"/>
            <w:vMerge w:val="continue"/>
            <w:vAlign w:val="center"/>
          </w:tcPr>
          <w:p w14:paraId="7BE1C1CC">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restart"/>
            <w:vAlign w:val="center"/>
          </w:tcPr>
          <w:p w14:paraId="088AFDD6">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限选课</w:t>
            </w:r>
          </w:p>
        </w:tc>
        <w:tc>
          <w:tcPr>
            <w:tcW w:w="838" w:type="dxa"/>
            <w:vAlign w:val="center"/>
          </w:tcPr>
          <w:p w14:paraId="5B732FAA">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10100401</w:t>
            </w:r>
          </w:p>
        </w:tc>
        <w:tc>
          <w:tcPr>
            <w:tcW w:w="2964" w:type="dxa"/>
            <w:vAlign w:val="center"/>
          </w:tcPr>
          <w:p w14:paraId="2CC1E95A">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高等数学A1</w:t>
            </w:r>
          </w:p>
          <w:p w14:paraId="6DB8D895">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Advanced Mathematics A1</w:t>
            </w:r>
          </w:p>
        </w:tc>
        <w:tc>
          <w:tcPr>
            <w:tcW w:w="422" w:type="dxa"/>
            <w:vAlign w:val="center"/>
          </w:tcPr>
          <w:p w14:paraId="69967F9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6</w:t>
            </w:r>
          </w:p>
        </w:tc>
        <w:tc>
          <w:tcPr>
            <w:tcW w:w="422" w:type="dxa"/>
            <w:vAlign w:val="center"/>
          </w:tcPr>
          <w:p w14:paraId="3D4EA6B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96</w:t>
            </w:r>
          </w:p>
        </w:tc>
        <w:tc>
          <w:tcPr>
            <w:tcW w:w="425" w:type="dxa"/>
            <w:vAlign w:val="center"/>
          </w:tcPr>
          <w:p w14:paraId="20BBC82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96</w:t>
            </w:r>
          </w:p>
        </w:tc>
        <w:tc>
          <w:tcPr>
            <w:tcW w:w="422" w:type="dxa"/>
            <w:vAlign w:val="center"/>
          </w:tcPr>
          <w:p w14:paraId="64509247">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300" w:type="dxa"/>
            <w:vAlign w:val="center"/>
          </w:tcPr>
          <w:p w14:paraId="074BAA9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pacing w:val="-20"/>
                <w:sz w:val="18"/>
                <w:szCs w:val="18"/>
              </w:rPr>
              <w:t>6</w:t>
            </w:r>
          </w:p>
        </w:tc>
        <w:tc>
          <w:tcPr>
            <w:tcW w:w="301" w:type="dxa"/>
            <w:vAlign w:val="center"/>
          </w:tcPr>
          <w:p w14:paraId="0FCE429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5F90D0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EA1129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B5D1E6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52912D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6491B25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17323B0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77FB3D2F">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p>
        </w:tc>
      </w:tr>
      <w:tr w14:paraId="4E67C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7" w:hRule="atLeast"/>
          <w:jc w:val="center"/>
        </w:trPr>
        <w:tc>
          <w:tcPr>
            <w:tcW w:w="246" w:type="dxa"/>
            <w:vMerge w:val="continue"/>
            <w:vAlign w:val="center"/>
          </w:tcPr>
          <w:p w14:paraId="428B825F">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7EBD0A2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357F28E6">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10100411</w:t>
            </w:r>
          </w:p>
        </w:tc>
        <w:tc>
          <w:tcPr>
            <w:tcW w:w="2964" w:type="dxa"/>
            <w:vAlign w:val="center"/>
          </w:tcPr>
          <w:p w14:paraId="1E6BB176">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高等数学A2</w:t>
            </w:r>
          </w:p>
          <w:p w14:paraId="0EBAB6E8">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Advanced Mathematics A2</w:t>
            </w:r>
          </w:p>
        </w:tc>
        <w:tc>
          <w:tcPr>
            <w:tcW w:w="422" w:type="dxa"/>
            <w:vAlign w:val="center"/>
          </w:tcPr>
          <w:p w14:paraId="22928A5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422" w:type="dxa"/>
            <w:vAlign w:val="center"/>
          </w:tcPr>
          <w:p w14:paraId="1074DA0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64</w:t>
            </w:r>
          </w:p>
        </w:tc>
        <w:tc>
          <w:tcPr>
            <w:tcW w:w="425" w:type="dxa"/>
            <w:vAlign w:val="center"/>
          </w:tcPr>
          <w:p w14:paraId="020272C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64</w:t>
            </w:r>
          </w:p>
        </w:tc>
        <w:tc>
          <w:tcPr>
            <w:tcW w:w="422" w:type="dxa"/>
            <w:vAlign w:val="center"/>
          </w:tcPr>
          <w:p w14:paraId="4081EAE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9BD285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CEA8BF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pacing w:val="-20"/>
                <w:sz w:val="18"/>
                <w:szCs w:val="18"/>
              </w:rPr>
              <w:t>4</w:t>
            </w:r>
          </w:p>
        </w:tc>
        <w:tc>
          <w:tcPr>
            <w:tcW w:w="301" w:type="dxa"/>
            <w:vAlign w:val="center"/>
          </w:tcPr>
          <w:p w14:paraId="3269C8E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B62911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56DC9A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1C149D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60FAECE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4C91FCC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7443158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4CCD5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23" w:hRule="atLeast"/>
          <w:jc w:val="center"/>
        </w:trPr>
        <w:tc>
          <w:tcPr>
            <w:tcW w:w="246" w:type="dxa"/>
            <w:vMerge w:val="continue"/>
            <w:vAlign w:val="center"/>
          </w:tcPr>
          <w:p w14:paraId="27A7436E">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199DF87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04D1622C">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10100361</w:t>
            </w:r>
          </w:p>
        </w:tc>
        <w:tc>
          <w:tcPr>
            <w:tcW w:w="2964" w:type="dxa"/>
            <w:vAlign w:val="center"/>
          </w:tcPr>
          <w:p w14:paraId="6B7DB4CF">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大学物理 D</w:t>
            </w:r>
          </w:p>
          <w:p w14:paraId="34E0F96B">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eastAsia="仿宋_GB2312" w:cs="Times New Roman"/>
                <w:sz w:val="18"/>
                <w:szCs w:val="18"/>
              </w:rPr>
              <w:t>College Physics D</w:t>
            </w:r>
          </w:p>
        </w:tc>
        <w:tc>
          <w:tcPr>
            <w:tcW w:w="422" w:type="dxa"/>
            <w:vAlign w:val="center"/>
          </w:tcPr>
          <w:p w14:paraId="1D8FCEE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422" w:type="dxa"/>
            <w:vAlign w:val="center"/>
          </w:tcPr>
          <w:p w14:paraId="2B9B239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64</w:t>
            </w:r>
          </w:p>
        </w:tc>
        <w:tc>
          <w:tcPr>
            <w:tcW w:w="425" w:type="dxa"/>
            <w:vAlign w:val="center"/>
          </w:tcPr>
          <w:p w14:paraId="3D8B43D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64</w:t>
            </w:r>
          </w:p>
        </w:tc>
        <w:tc>
          <w:tcPr>
            <w:tcW w:w="422" w:type="dxa"/>
            <w:vAlign w:val="center"/>
          </w:tcPr>
          <w:p w14:paraId="2EBB035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1DF54A3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19805D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301" w:type="dxa"/>
            <w:vAlign w:val="center"/>
          </w:tcPr>
          <w:p w14:paraId="102BB88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E0BC17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0FE2D6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BF723B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1A87048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5437724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703E1A0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6F70C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23" w:hRule="atLeast"/>
          <w:jc w:val="center"/>
        </w:trPr>
        <w:tc>
          <w:tcPr>
            <w:tcW w:w="246" w:type="dxa"/>
            <w:vMerge w:val="continue"/>
            <w:vAlign w:val="center"/>
          </w:tcPr>
          <w:p w14:paraId="39F5361C">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59FFB74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2917252B">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01112611</w:t>
            </w:r>
          </w:p>
        </w:tc>
        <w:tc>
          <w:tcPr>
            <w:tcW w:w="2964" w:type="dxa"/>
            <w:vAlign w:val="center"/>
          </w:tcPr>
          <w:p w14:paraId="12D7FB2C">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普通化学</w:t>
            </w:r>
          </w:p>
          <w:p w14:paraId="34AA9258">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Chemistry</w:t>
            </w:r>
          </w:p>
        </w:tc>
        <w:tc>
          <w:tcPr>
            <w:tcW w:w="422" w:type="dxa"/>
            <w:vAlign w:val="center"/>
          </w:tcPr>
          <w:p w14:paraId="360B8D1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422" w:type="dxa"/>
            <w:vAlign w:val="center"/>
          </w:tcPr>
          <w:p w14:paraId="1FD5B4E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5" w:type="dxa"/>
            <w:vAlign w:val="center"/>
          </w:tcPr>
          <w:p w14:paraId="3D0DF82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2" w:type="dxa"/>
            <w:vAlign w:val="center"/>
          </w:tcPr>
          <w:p w14:paraId="1E8CE95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600A59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319A59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301" w:type="dxa"/>
            <w:vAlign w:val="center"/>
          </w:tcPr>
          <w:p w14:paraId="1E19BD2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05E355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A72BD6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556E3B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4B4A25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27682C6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002DB51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5DAB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2" w:hRule="atLeast"/>
          <w:jc w:val="center"/>
        </w:trPr>
        <w:tc>
          <w:tcPr>
            <w:tcW w:w="246" w:type="dxa"/>
            <w:vMerge w:val="continue"/>
            <w:vAlign w:val="center"/>
          </w:tcPr>
          <w:p w14:paraId="4CB6CE6D">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28EC874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4C44177F">
            <w:pPr>
              <w:keepNext w:val="0"/>
              <w:keepLines w:val="0"/>
              <w:pageBreakBefore w:val="0"/>
              <w:widowControl/>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01113411</w:t>
            </w:r>
          </w:p>
        </w:tc>
        <w:tc>
          <w:tcPr>
            <w:tcW w:w="2964" w:type="dxa"/>
            <w:vAlign w:val="center"/>
          </w:tcPr>
          <w:p w14:paraId="18579ED0">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r>
              <w:rPr>
                <w:rFonts w:hint="default" w:ascii="Times New Roman" w:hAnsi="Times New Roman" w:cs="Times New Roman"/>
                <w:sz w:val="18"/>
                <w:szCs w:val="18"/>
              </w:rPr>
              <w:t>C语言程序设计</w:t>
            </w:r>
          </w:p>
          <w:p w14:paraId="639DEF56">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eastAsia="仿宋_GB2312" w:cs="Times New Roman"/>
                <w:sz w:val="18"/>
                <w:szCs w:val="18"/>
              </w:rPr>
              <w:t>C Language Program Design</w:t>
            </w:r>
          </w:p>
        </w:tc>
        <w:tc>
          <w:tcPr>
            <w:tcW w:w="422" w:type="dxa"/>
            <w:vAlign w:val="center"/>
          </w:tcPr>
          <w:p w14:paraId="2F641949">
            <w:pPr>
              <w:keepNext w:val="0"/>
              <w:keepLines w:val="0"/>
              <w:pageBreakBefore w:val="0"/>
              <w:kinsoku/>
              <w:wordWrap/>
              <w:overflowPunct/>
              <w:topLinePunct w:val="0"/>
              <w:autoSpaceDE/>
              <w:autoSpaceDN/>
              <w:bidi w:val="0"/>
              <w:adjustRightInd/>
              <w:snapToGrid w:val="0"/>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422" w:type="dxa"/>
            <w:vAlign w:val="center"/>
          </w:tcPr>
          <w:p w14:paraId="7DB4129D">
            <w:pPr>
              <w:keepNext w:val="0"/>
              <w:keepLines w:val="0"/>
              <w:pageBreakBefore w:val="0"/>
              <w:kinsoku/>
              <w:wordWrap/>
              <w:overflowPunct/>
              <w:topLinePunct w:val="0"/>
              <w:autoSpaceDE/>
              <w:autoSpaceDN/>
              <w:bidi w:val="0"/>
              <w:adjustRightInd/>
              <w:snapToGrid w:val="0"/>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425" w:type="dxa"/>
            <w:vAlign w:val="center"/>
          </w:tcPr>
          <w:p w14:paraId="5EE642F1">
            <w:pPr>
              <w:keepNext w:val="0"/>
              <w:keepLines w:val="0"/>
              <w:pageBreakBefore w:val="0"/>
              <w:kinsoku/>
              <w:wordWrap/>
              <w:overflowPunct/>
              <w:topLinePunct w:val="0"/>
              <w:autoSpaceDE/>
              <w:autoSpaceDN/>
              <w:bidi w:val="0"/>
              <w:adjustRightInd/>
              <w:snapToGrid w:val="0"/>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24</w:t>
            </w:r>
          </w:p>
        </w:tc>
        <w:tc>
          <w:tcPr>
            <w:tcW w:w="422" w:type="dxa"/>
            <w:vAlign w:val="center"/>
          </w:tcPr>
          <w:p w14:paraId="40A656D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24</w:t>
            </w:r>
          </w:p>
        </w:tc>
        <w:tc>
          <w:tcPr>
            <w:tcW w:w="300" w:type="dxa"/>
            <w:vAlign w:val="center"/>
          </w:tcPr>
          <w:p w14:paraId="7477FC99">
            <w:pPr>
              <w:keepNext w:val="0"/>
              <w:keepLines w:val="0"/>
              <w:pageBreakBefore w:val="0"/>
              <w:kinsoku/>
              <w:wordWrap/>
              <w:overflowPunct/>
              <w:topLinePunct w:val="0"/>
              <w:autoSpaceDE/>
              <w:autoSpaceDN/>
              <w:bidi w:val="0"/>
              <w:adjustRightInd/>
              <w:snapToGrid w:val="0"/>
              <w:spacing w:line="240" w:lineRule="exact"/>
              <w:ind w:firstLine="0" w:firstLineChars="0"/>
              <w:jc w:val="center"/>
              <w:textAlignment w:val="auto"/>
              <w:rPr>
                <w:rFonts w:hint="default" w:ascii="Times New Roman" w:hAnsi="Times New Roman" w:cs="Times New Roman"/>
                <w:spacing w:val="-20"/>
                <w:sz w:val="18"/>
                <w:szCs w:val="18"/>
              </w:rPr>
            </w:pPr>
          </w:p>
        </w:tc>
        <w:tc>
          <w:tcPr>
            <w:tcW w:w="301" w:type="dxa"/>
            <w:vAlign w:val="center"/>
          </w:tcPr>
          <w:p w14:paraId="72A818D8">
            <w:pPr>
              <w:keepNext w:val="0"/>
              <w:keepLines w:val="0"/>
              <w:pageBreakBefore w:val="0"/>
              <w:kinsoku/>
              <w:wordWrap/>
              <w:overflowPunct/>
              <w:topLinePunct w:val="0"/>
              <w:autoSpaceDE/>
              <w:autoSpaceDN/>
              <w:bidi w:val="0"/>
              <w:adjustRightInd/>
              <w:snapToGrid w:val="0"/>
              <w:spacing w:line="240" w:lineRule="exact"/>
              <w:ind w:firstLine="0" w:firstLineChars="0"/>
              <w:jc w:val="center"/>
              <w:textAlignment w:val="auto"/>
              <w:rPr>
                <w:rFonts w:hint="default" w:ascii="Times New Roman" w:hAnsi="Times New Roman" w:cs="Times New Roman"/>
                <w:spacing w:val="-20"/>
                <w:sz w:val="18"/>
                <w:szCs w:val="18"/>
              </w:rPr>
            </w:pPr>
            <w:r>
              <w:rPr>
                <w:rFonts w:hint="default" w:ascii="Times New Roman" w:hAnsi="Times New Roman" w:cs="Times New Roman"/>
                <w:sz w:val="18"/>
                <w:szCs w:val="18"/>
              </w:rPr>
              <w:t>3</w:t>
            </w:r>
          </w:p>
        </w:tc>
        <w:tc>
          <w:tcPr>
            <w:tcW w:w="301" w:type="dxa"/>
            <w:vAlign w:val="center"/>
          </w:tcPr>
          <w:p w14:paraId="3CF266B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DBBE31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B3B267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FB3B78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36D3D41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5CE14BF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12A742E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5D33E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2" w:hRule="atLeast"/>
          <w:jc w:val="center"/>
        </w:trPr>
        <w:tc>
          <w:tcPr>
            <w:tcW w:w="246" w:type="dxa"/>
            <w:vMerge w:val="continue"/>
            <w:vAlign w:val="center"/>
          </w:tcPr>
          <w:p w14:paraId="58BF7779">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69D099A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6946C9F4">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10100471</w:t>
            </w:r>
          </w:p>
        </w:tc>
        <w:tc>
          <w:tcPr>
            <w:tcW w:w="2964" w:type="dxa"/>
            <w:vAlign w:val="center"/>
          </w:tcPr>
          <w:p w14:paraId="013E578F">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线性代数A</w:t>
            </w:r>
          </w:p>
          <w:p w14:paraId="48B18A7D">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Linear Algebra A</w:t>
            </w:r>
          </w:p>
        </w:tc>
        <w:tc>
          <w:tcPr>
            <w:tcW w:w="422" w:type="dxa"/>
            <w:vAlign w:val="center"/>
          </w:tcPr>
          <w:p w14:paraId="2687B14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lang w:val="en-GB"/>
              </w:rPr>
              <w:t>3</w:t>
            </w:r>
          </w:p>
        </w:tc>
        <w:tc>
          <w:tcPr>
            <w:tcW w:w="422" w:type="dxa"/>
            <w:vAlign w:val="center"/>
          </w:tcPr>
          <w:p w14:paraId="05F8C96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lang w:val="en-GB"/>
              </w:rPr>
              <w:t>48</w:t>
            </w:r>
          </w:p>
        </w:tc>
        <w:tc>
          <w:tcPr>
            <w:tcW w:w="425" w:type="dxa"/>
            <w:vAlign w:val="center"/>
          </w:tcPr>
          <w:p w14:paraId="27CB37F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lang w:val="en-GB"/>
              </w:rPr>
              <w:t>48</w:t>
            </w:r>
          </w:p>
        </w:tc>
        <w:tc>
          <w:tcPr>
            <w:tcW w:w="422" w:type="dxa"/>
            <w:vAlign w:val="center"/>
          </w:tcPr>
          <w:p w14:paraId="7EA5CD0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191609A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3B4B5EF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0D26DB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pacing w:val="-20"/>
                <w:sz w:val="18"/>
                <w:szCs w:val="18"/>
              </w:rPr>
              <w:t>3</w:t>
            </w:r>
          </w:p>
        </w:tc>
        <w:tc>
          <w:tcPr>
            <w:tcW w:w="301" w:type="dxa"/>
            <w:vAlign w:val="center"/>
          </w:tcPr>
          <w:p w14:paraId="4041F92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70590E1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34F591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0102EB8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1CC92F2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6BBF1EB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106C4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2" w:hRule="atLeast"/>
          <w:jc w:val="center"/>
        </w:trPr>
        <w:tc>
          <w:tcPr>
            <w:tcW w:w="246" w:type="dxa"/>
            <w:vMerge w:val="continue"/>
            <w:vAlign w:val="center"/>
          </w:tcPr>
          <w:p w14:paraId="57A6C619">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2C49B49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0F77752D">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10101091</w:t>
            </w:r>
          </w:p>
        </w:tc>
        <w:tc>
          <w:tcPr>
            <w:tcW w:w="2964" w:type="dxa"/>
            <w:vAlign w:val="center"/>
          </w:tcPr>
          <w:p w14:paraId="4C66249C">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概率论</w:t>
            </w:r>
          </w:p>
          <w:p w14:paraId="45A05022">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Probability Theory</w:t>
            </w:r>
          </w:p>
        </w:tc>
        <w:tc>
          <w:tcPr>
            <w:tcW w:w="422" w:type="dxa"/>
            <w:vAlign w:val="center"/>
          </w:tcPr>
          <w:p w14:paraId="0BD3CD1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lang w:val="en-GB"/>
              </w:rPr>
              <w:t>2</w:t>
            </w:r>
          </w:p>
        </w:tc>
        <w:tc>
          <w:tcPr>
            <w:tcW w:w="422" w:type="dxa"/>
            <w:vAlign w:val="center"/>
          </w:tcPr>
          <w:p w14:paraId="0F5203C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lang w:val="en-GB"/>
              </w:rPr>
              <w:t>32</w:t>
            </w:r>
          </w:p>
        </w:tc>
        <w:tc>
          <w:tcPr>
            <w:tcW w:w="425" w:type="dxa"/>
            <w:vAlign w:val="center"/>
          </w:tcPr>
          <w:p w14:paraId="3165FA7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lang w:val="en-GB"/>
              </w:rPr>
              <w:t>32</w:t>
            </w:r>
          </w:p>
        </w:tc>
        <w:tc>
          <w:tcPr>
            <w:tcW w:w="422" w:type="dxa"/>
            <w:vAlign w:val="center"/>
          </w:tcPr>
          <w:p w14:paraId="2D09FCF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1E9A4A6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1C8D8F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4F83E8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41BDB20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33DF7B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5E7EAF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62E0313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2068CD0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6E31CD5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25465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2" w:hRule="atLeast"/>
          <w:jc w:val="center"/>
        </w:trPr>
        <w:tc>
          <w:tcPr>
            <w:tcW w:w="246" w:type="dxa"/>
            <w:vMerge w:val="continue"/>
            <w:vAlign w:val="center"/>
          </w:tcPr>
          <w:p w14:paraId="46EDCE8A">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039FBB6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6C7A11DE">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01112711</w:t>
            </w:r>
          </w:p>
        </w:tc>
        <w:tc>
          <w:tcPr>
            <w:tcW w:w="2964" w:type="dxa"/>
            <w:vAlign w:val="center"/>
          </w:tcPr>
          <w:p w14:paraId="26E21683">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计算方法</w:t>
            </w:r>
          </w:p>
          <w:p w14:paraId="7ABDB07A">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Calculation Method</w:t>
            </w:r>
          </w:p>
        </w:tc>
        <w:tc>
          <w:tcPr>
            <w:tcW w:w="422" w:type="dxa"/>
            <w:vAlign w:val="center"/>
          </w:tcPr>
          <w:p w14:paraId="1CD39A0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2</w:t>
            </w:r>
          </w:p>
        </w:tc>
        <w:tc>
          <w:tcPr>
            <w:tcW w:w="422" w:type="dxa"/>
            <w:vAlign w:val="center"/>
          </w:tcPr>
          <w:p w14:paraId="5BCF028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32</w:t>
            </w:r>
          </w:p>
        </w:tc>
        <w:tc>
          <w:tcPr>
            <w:tcW w:w="425" w:type="dxa"/>
            <w:vAlign w:val="center"/>
          </w:tcPr>
          <w:p w14:paraId="5AF8BB3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24</w:t>
            </w:r>
          </w:p>
        </w:tc>
        <w:tc>
          <w:tcPr>
            <w:tcW w:w="422" w:type="dxa"/>
            <w:vAlign w:val="center"/>
          </w:tcPr>
          <w:p w14:paraId="16397BF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300" w:type="dxa"/>
            <w:vAlign w:val="center"/>
          </w:tcPr>
          <w:p w14:paraId="7D79E42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0101E8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6FC8481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81B637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73E689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6519865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70255D4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127F4FA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60FF053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1E1B2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2" w:hRule="atLeast"/>
          <w:jc w:val="center"/>
        </w:trPr>
        <w:tc>
          <w:tcPr>
            <w:tcW w:w="246" w:type="dxa"/>
            <w:vMerge w:val="continue"/>
            <w:vAlign w:val="center"/>
          </w:tcPr>
          <w:p w14:paraId="3DD81CC6">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3367B60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02DDA4A3">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01112811</w:t>
            </w:r>
          </w:p>
        </w:tc>
        <w:tc>
          <w:tcPr>
            <w:tcW w:w="2964" w:type="dxa"/>
            <w:vAlign w:val="center"/>
          </w:tcPr>
          <w:p w14:paraId="2FD4187F">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数学建模与仿真</w:t>
            </w:r>
          </w:p>
          <w:p w14:paraId="192FFAD1">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Mathematical Modeling and Simulation</w:t>
            </w:r>
          </w:p>
        </w:tc>
        <w:tc>
          <w:tcPr>
            <w:tcW w:w="422" w:type="dxa"/>
            <w:vAlign w:val="center"/>
          </w:tcPr>
          <w:p w14:paraId="37997C4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2</w:t>
            </w:r>
          </w:p>
        </w:tc>
        <w:tc>
          <w:tcPr>
            <w:tcW w:w="422" w:type="dxa"/>
            <w:vAlign w:val="center"/>
          </w:tcPr>
          <w:p w14:paraId="721333A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32</w:t>
            </w:r>
          </w:p>
        </w:tc>
        <w:tc>
          <w:tcPr>
            <w:tcW w:w="425" w:type="dxa"/>
            <w:vAlign w:val="center"/>
          </w:tcPr>
          <w:p w14:paraId="359F29D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24</w:t>
            </w:r>
          </w:p>
        </w:tc>
        <w:tc>
          <w:tcPr>
            <w:tcW w:w="422" w:type="dxa"/>
            <w:vAlign w:val="center"/>
          </w:tcPr>
          <w:p w14:paraId="395CD9F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8</w:t>
            </w:r>
          </w:p>
        </w:tc>
        <w:tc>
          <w:tcPr>
            <w:tcW w:w="300" w:type="dxa"/>
            <w:vAlign w:val="center"/>
          </w:tcPr>
          <w:p w14:paraId="6E8BE1C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215C375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4364EFB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1514A3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505753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36375D58">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333C1DC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347C412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5DE107A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7CD5C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1" w:hRule="atLeast"/>
          <w:jc w:val="center"/>
        </w:trPr>
        <w:tc>
          <w:tcPr>
            <w:tcW w:w="246" w:type="dxa"/>
            <w:vMerge w:val="continue"/>
            <w:vAlign w:val="center"/>
          </w:tcPr>
          <w:p w14:paraId="755655FC">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Merge w:val="continue"/>
            <w:vAlign w:val="center"/>
          </w:tcPr>
          <w:p w14:paraId="0FB9E41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838" w:type="dxa"/>
            <w:vAlign w:val="center"/>
          </w:tcPr>
          <w:p w14:paraId="3222F770">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10101131</w:t>
            </w:r>
          </w:p>
        </w:tc>
        <w:tc>
          <w:tcPr>
            <w:tcW w:w="2964" w:type="dxa"/>
            <w:vAlign w:val="center"/>
          </w:tcPr>
          <w:p w14:paraId="5EE415AB">
            <w:pPr>
              <w:keepNext w:val="0"/>
              <w:keepLines w:val="0"/>
              <w:pageBreakBefore w:val="0"/>
              <w:widowControl/>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中国传统文化概论</w:t>
            </w:r>
          </w:p>
          <w:p w14:paraId="7DCDF692">
            <w:pPr>
              <w:keepNext w:val="0"/>
              <w:keepLines w:val="0"/>
              <w:pageBreakBefore w:val="0"/>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Introduction to Chinese Traditional Culture</w:t>
            </w:r>
          </w:p>
        </w:tc>
        <w:tc>
          <w:tcPr>
            <w:tcW w:w="422" w:type="dxa"/>
            <w:vAlign w:val="center"/>
          </w:tcPr>
          <w:p w14:paraId="5CDCEE9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1</w:t>
            </w:r>
          </w:p>
        </w:tc>
        <w:tc>
          <w:tcPr>
            <w:tcW w:w="422" w:type="dxa"/>
            <w:vAlign w:val="center"/>
          </w:tcPr>
          <w:p w14:paraId="5A61E46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16</w:t>
            </w:r>
          </w:p>
        </w:tc>
        <w:tc>
          <w:tcPr>
            <w:tcW w:w="425" w:type="dxa"/>
            <w:vAlign w:val="center"/>
          </w:tcPr>
          <w:p w14:paraId="5E665A0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kern w:val="0"/>
                <w:sz w:val="18"/>
                <w:szCs w:val="18"/>
              </w:rPr>
            </w:pPr>
            <w:r>
              <w:rPr>
                <w:rFonts w:hint="default" w:ascii="Times New Roman" w:hAnsi="Times New Roman" w:cs="Times New Roman"/>
                <w:sz w:val="18"/>
                <w:szCs w:val="18"/>
              </w:rPr>
              <w:t>16</w:t>
            </w:r>
          </w:p>
        </w:tc>
        <w:tc>
          <w:tcPr>
            <w:tcW w:w="422" w:type="dxa"/>
            <w:vAlign w:val="center"/>
          </w:tcPr>
          <w:p w14:paraId="2B8B4FF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50416A5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301" w:type="dxa"/>
            <w:vAlign w:val="center"/>
          </w:tcPr>
          <w:p w14:paraId="791AB3D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876FA5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00BC788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1B79E6D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1" w:type="dxa"/>
            <w:vAlign w:val="center"/>
          </w:tcPr>
          <w:p w14:paraId="57FEC0D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0" w:type="dxa"/>
            <w:vAlign w:val="center"/>
          </w:tcPr>
          <w:p w14:paraId="111332E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302" w:type="dxa"/>
            <w:vAlign w:val="center"/>
          </w:tcPr>
          <w:p w14:paraId="1315B04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c>
          <w:tcPr>
            <w:tcW w:w="910" w:type="dxa"/>
            <w:vAlign w:val="center"/>
          </w:tcPr>
          <w:p w14:paraId="7414BBD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65BEB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93" w:hRule="atLeast"/>
          <w:jc w:val="center"/>
        </w:trPr>
        <w:tc>
          <w:tcPr>
            <w:tcW w:w="246" w:type="dxa"/>
            <w:vMerge w:val="continue"/>
            <w:vAlign w:val="center"/>
          </w:tcPr>
          <w:p w14:paraId="2CF4E820">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4068" w:type="dxa"/>
            <w:gridSpan w:val="3"/>
            <w:tcBorders>
              <w:right w:val="single" w:color="auto" w:sz="4" w:space="0"/>
            </w:tcBorders>
            <w:vAlign w:val="center"/>
          </w:tcPr>
          <w:p w14:paraId="12C7575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sz w:val="18"/>
                <w:szCs w:val="18"/>
              </w:rPr>
              <w:t>小计</w:t>
            </w:r>
          </w:p>
        </w:tc>
        <w:tc>
          <w:tcPr>
            <w:tcW w:w="422" w:type="dxa"/>
            <w:tcBorders>
              <w:top w:val="single" w:color="auto" w:sz="4" w:space="0"/>
              <w:left w:val="single" w:color="auto" w:sz="4" w:space="0"/>
              <w:bottom w:val="single" w:color="auto" w:sz="4" w:space="0"/>
              <w:right w:val="single" w:color="auto" w:sz="4" w:space="0"/>
            </w:tcBorders>
            <w:shd w:val="clear" w:color="auto" w:fill="auto"/>
            <w:vAlign w:val="center"/>
          </w:tcPr>
          <w:p w14:paraId="0EB978E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30</w:t>
            </w:r>
          </w:p>
        </w:tc>
        <w:tc>
          <w:tcPr>
            <w:tcW w:w="422" w:type="dxa"/>
            <w:tcBorders>
              <w:top w:val="single" w:color="auto" w:sz="4" w:space="0"/>
              <w:left w:val="nil"/>
              <w:bottom w:val="single" w:color="auto" w:sz="4" w:space="0"/>
              <w:right w:val="single" w:color="auto" w:sz="4" w:space="0"/>
            </w:tcBorders>
            <w:shd w:val="clear" w:color="auto" w:fill="auto"/>
            <w:vAlign w:val="center"/>
          </w:tcPr>
          <w:p w14:paraId="4B66CB50">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480</w:t>
            </w:r>
          </w:p>
        </w:tc>
        <w:tc>
          <w:tcPr>
            <w:tcW w:w="425" w:type="dxa"/>
            <w:tcBorders>
              <w:top w:val="single" w:color="auto" w:sz="4" w:space="0"/>
              <w:left w:val="nil"/>
              <w:bottom w:val="single" w:color="auto" w:sz="4" w:space="0"/>
              <w:right w:val="single" w:color="auto" w:sz="4" w:space="0"/>
            </w:tcBorders>
            <w:shd w:val="clear" w:color="auto" w:fill="auto"/>
            <w:vAlign w:val="center"/>
          </w:tcPr>
          <w:p w14:paraId="6A5429C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440</w:t>
            </w:r>
          </w:p>
        </w:tc>
        <w:tc>
          <w:tcPr>
            <w:tcW w:w="422" w:type="dxa"/>
            <w:tcBorders>
              <w:top w:val="single" w:color="auto" w:sz="4" w:space="0"/>
              <w:left w:val="nil"/>
              <w:bottom w:val="single" w:color="auto" w:sz="4" w:space="0"/>
              <w:right w:val="single" w:color="auto" w:sz="4" w:space="0"/>
            </w:tcBorders>
            <w:shd w:val="clear" w:color="auto" w:fill="auto"/>
            <w:vAlign w:val="center"/>
          </w:tcPr>
          <w:p w14:paraId="15D5370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40</w:t>
            </w:r>
          </w:p>
        </w:tc>
        <w:tc>
          <w:tcPr>
            <w:tcW w:w="300" w:type="dxa"/>
            <w:tcBorders>
              <w:top w:val="single" w:color="auto" w:sz="4" w:space="0"/>
              <w:left w:val="nil"/>
              <w:bottom w:val="single" w:color="auto" w:sz="4" w:space="0"/>
              <w:right w:val="single" w:color="auto" w:sz="4" w:space="0"/>
            </w:tcBorders>
            <w:shd w:val="clear" w:color="auto" w:fill="auto"/>
            <w:vAlign w:val="center"/>
          </w:tcPr>
          <w:p w14:paraId="3FFC581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8</w:t>
            </w:r>
          </w:p>
        </w:tc>
        <w:tc>
          <w:tcPr>
            <w:tcW w:w="301" w:type="dxa"/>
            <w:tcBorders>
              <w:top w:val="single" w:color="auto" w:sz="4" w:space="0"/>
              <w:left w:val="nil"/>
              <w:bottom w:val="single" w:color="auto" w:sz="4" w:space="0"/>
              <w:right w:val="single" w:color="auto" w:sz="4" w:space="0"/>
            </w:tcBorders>
            <w:shd w:val="clear" w:color="auto" w:fill="auto"/>
            <w:vAlign w:val="center"/>
          </w:tcPr>
          <w:p w14:paraId="7C52945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14</w:t>
            </w:r>
          </w:p>
        </w:tc>
        <w:tc>
          <w:tcPr>
            <w:tcW w:w="301" w:type="dxa"/>
            <w:tcBorders>
              <w:top w:val="single" w:color="auto" w:sz="4" w:space="0"/>
              <w:left w:val="nil"/>
              <w:bottom w:val="single" w:color="auto" w:sz="4" w:space="0"/>
              <w:right w:val="single" w:color="auto" w:sz="4" w:space="0"/>
            </w:tcBorders>
            <w:shd w:val="clear" w:color="auto" w:fill="auto"/>
            <w:vAlign w:val="center"/>
          </w:tcPr>
          <w:p w14:paraId="044DFB6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5</w:t>
            </w:r>
          </w:p>
        </w:tc>
        <w:tc>
          <w:tcPr>
            <w:tcW w:w="301" w:type="dxa"/>
            <w:tcBorders>
              <w:top w:val="single" w:color="auto" w:sz="4" w:space="0"/>
              <w:left w:val="nil"/>
              <w:bottom w:val="single" w:color="auto" w:sz="4" w:space="0"/>
              <w:right w:val="single" w:color="auto" w:sz="4" w:space="0"/>
            </w:tcBorders>
            <w:shd w:val="clear" w:color="auto" w:fill="auto"/>
            <w:vAlign w:val="center"/>
          </w:tcPr>
          <w:p w14:paraId="0DAB3BA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1" w:type="dxa"/>
            <w:tcBorders>
              <w:top w:val="single" w:color="auto" w:sz="4" w:space="0"/>
              <w:left w:val="nil"/>
              <w:bottom w:val="single" w:color="auto" w:sz="4" w:space="0"/>
              <w:right w:val="single" w:color="auto" w:sz="4" w:space="0"/>
            </w:tcBorders>
            <w:shd w:val="clear" w:color="auto" w:fill="auto"/>
            <w:vAlign w:val="center"/>
          </w:tcPr>
          <w:p w14:paraId="31353B1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4</w:t>
            </w:r>
          </w:p>
        </w:tc>
        <w:tc>
          <w:tcPr>
            <w:tcW w:w="301" w:type="dxa"/>
            <w:tcBorders>
              <w:top w:val="single" w:color="auto" w:sz="4" w:space="0"/>
              <w:left w:val="nil"/>
              <w:bottom w:val="single" w:color="auto" w:sz="4" w:space="0"/>
              <w:right w:val="single" w:color="auto" w:sz="4" w:space="0"/>
            </w:tcBorders>
            <w:shd w:val="clear" w:color="auto" w:fill="auto"/>
            <w:vAlign w:val="center"/>
          </w:tcPr>
          <w:p w14:paraId="1945A9C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0" w:type="dxa"/>
            <w:tcBorders>
              <w:top w:val="single" w:color="auto" w:sz="4" w:space="0"/>
              <w:left w:val="nil"/>
              <w:bottom w:val="single" w:color="auto" w:sz="4" w:space="0"/>
              <w:right w:val="single" w:color="auto" w:sz="4" w:space="0"/>
            </w:tcBorders>
            <w:shd w:val="clear" w:color="auto" w:fill="auto"/>
            <w:vAlign w:val="center"/>
          </w:tcPr>
          <w:p w14:paraId="570E672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2" w:type="dxa"/>
            <w:tcBorders>
              <w:top w:val="single" w:color="auto" w:sz="4" w:space="0"/>
              <w:left w:val="nil"/>
              <w:bottom w:val="single" w:color="auto" w:sz="4" w:space="0"/>
              <w:right w:val="single" w:color="auto" w:sz="4" w:space="0"/>
            </w:tcBorders>
            <w:shd w:val="clear" w:color="auto" w:fill="auto"/>
            <w:vAlign w:val="center"/>
          </w:tcPr>
          <w:p w14:paraId="230302EC">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910" w:type="dxa"/>
            <w:tcBorders>
              <w:left w:val="single" w:color="auto" w:sz="4" w:space="0"/>
            </w:tcBorders>
            <w:vAlign w:val="center"/>
          </w:tcPr>
          <w:p w14:paraId="07C4338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7671A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78" w:hRule="atLeast"/>
          <w:jc w:val="center"/>
        </w:trPr>
        <w:tc>
          <w:tcPr>
            <w:tcW w:w="246" w:type="dxa"/>
            <w:vMerge w:val="continue"/>
            <w:vAlign w:val="center"/>
          </w:tcPr>
          <w:p w14:paraId="06CF2DC1">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266" w:type="dxa"/>
            <w:vAlign w:val="center"/>
          </w:tcPr>
          <w:p w14:paraId="7AE99C3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选修课</w:t>
            </w:r>
          </w:p>
        </w:tc>
        <w:tc>
          <w:tcPr>
            <w:tcW w:w="8810" w:type="dxa"/>
            <w:gridSpan w:val="15"/>
            <w:vAlign w:val="center"/>
          </w:tcPr>
          <w:p w14:paraId="02942402">
            <w:pPr>
              <w:keepNext w:val="0"/>
              <w:keepLines w:val="0"/>
              <w:pageBreakBefore w:val="0"/>
              <w:kinsoku/>
              <w:wordWrap/>
              <w:overflowPunct/>
              <w:topLinePunct w:val="0"/>
              <w:autoSpaceDE/>
              <w:autoSpaceDN/>
              <w:bidi w:val="0"/>
              <w:adjustRightInd/>
              <w:spacing w:line="240" w:lineRule="exact"/>
              <w:ind w:firstLine="0" w:firstLineChars="0"/>
              <w:textAlignment w:val="auto"/>
              <w:rPr>
                <w:rFonts w:hint="default" w:ascii="Times New Roman" w:hAnsi="Times New Roman" w:cs="Times New Roman"/>
                <w:sz w:val="18"/>
                <w:szCs w:val="18"/>
              </w:rPr>
            </w:pPr>
            <w:r>
              <w:rPr>
                <w:rFonts w:hint="default" w:ascii="Times New Roman" w:hAnsi="Times New Roman" w:cs="Times New Roman"/>
                <w:sz w:val="18"/>
                <w:szCs w:val="18"/>
              </w:rPr>
              <w:t>必须修满8学分：1、在工程技术与自然科学类（A类）课程中限选“环境保护与可持续发展”2学分；2、在人文与社会科学类（B类）课程中限选“工程伦理与项目管理”2学分；3、</w:t>
            </w:r>
            <w:bookmarkStart w:id="6" w:name="OLE_LINK1"/>
            <w:r>
              <w:rPr>
                <w:rFonts w:hint="default" w:ascii="Times New Roman" w:hAnsi="Times New Roman" w:cs="Times New Roman"/>
                <w:sz w:val="18"/>
                <w:szCs w:val="18"/>
              </w:rPr>
              <w:t>须在</w:t>
            </w:r>
            <w:bookmarkEnd w:id="6"/>
            <w:r>
              <w:rPr>
                <w:rFonts w:hint="default" w:ascii="Times New Roman" w:hAnsi="Times New Roman" w:cs="Times New Roman"/>
                <w:sz w:val="18"/>
                <w:szCs w:val="18"/>
              </w:rPr>
              <w:t>艺术类（C类）课程中任选2学分；4、须在“四史”教育类（G类）课程中至少选修1学分；5、须在人工智能课程中至少选修1学分</w:t>
            </w:r>
            <w:r>
              <w:rPr>
                <w:rFonts w:hint="default" w:ascii="Times New Roman" w:hAnsi="Times New Roman" w:cs="Times New Roman"/>
              </w:rPr>
              <w:t>。</w:t>
            </w:r>
          </w:p>
        </w:tc>
      </w:tr>
      <w:tr w14:paraId="07CD5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1" w:hRule="atLeast"/>
          <w:jc w:val="center"/>
        </w:trPr>
        <w:tc>
          <w:tcPr>
            <w:tcW w:w="246" w:type="dxa"/>
            <w:vMerge w:val="continue"/>
            <w:vAlign w:val="center"/>
          </w:tcPr>
          <w:p w14:paraId="398167D5">
            <w:pPr>
              <w:keepNext w:val="0"/>
              <w:keepLines w:val="0"/>
              <w:pageBreakBefore w:val="0"/>
              <w:widowControl/>
              <w:kinsoku/>
              <w:wordWrap/>
              <w:overflowPunct/>
              <w:topLinePunct w:val="0"/>
              <w:autoSpaceDE/>
              <w:autoSpaceDN/>
              <w:bidi w:val="0"/>
              <w:adjustRightInd/>
              <w:spacing w:line="240" w:lineRule="exact"/>
              <w:ind w:firstLine="0" w:firstLineChars="0"/>
              <w:jc w:val="left"/>
              <w:textAlignment w:val="auto"/>
              <w:rPr>
                <w:rFonts w:hint="default" w:ascii="Times New Roman" w:hAnsi="Times New Roman" w:cs="Times New Roman"/>
                <w:sz w:val="18"/>
                <w:szCs w:val="18"/>
              </w:rPr>
            </w:pPr>
          </w:p>
        </w:tc>
        <w:tc>
          <w:tcPr>
            <w:tcW w:w="4068" w:type="dxa"/>
            <w:gridSpan w:val="3"/>
            <w:vAlign w:val="center"/>
          </w:tcPr>
          <w:p w14:paraId="22AC860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sz w:val="18"/>
                <w:szCs w:val="18"/>
              </w:rPr>
              <w:t>小计</w:t>
            </w:r>
          </w:p>
        </w:tc>
        <w:tc>
          <w:tcPr>
            <w:tcW w:w="422" w:type="dxa"/>
            <w:vAlign w:val="center"/>
          </w:tcPr>
          <w:p w14:paraId="3EDA484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sz w:val="18"/>
                <w:szCs w:val="18"/>
              </w:rPr>
              <w:t>8</w:t>
            </w:r>
          </w:p>
        </w:tc>
        <w:tc>
          <w:tcPr>
            <w:tcW w:w="422" w:type="dxa"/>
            <w:tcBorders>
              <w:top w:val="single" w:color="auto" w:sz="4" w:space="0"/>
              <w:left w:val="single" w:color="auto" w:sz="4" w:space="0"/>
              <w:bottom w:val="single" w:color="auto" w:sz="4" w:space="0"/>
              <w:right w:val="single" w:color="auto" w:sz="4" w:space="0"/>
            </w:tcBorders>
            <w:shd w:val="clear" w:color="auto" w:fill="auto"/>
            <w:vAlign w:val="center"/>
          </w:tcPr>
          <w:p w14:paraId="40C7102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128</w:t>
            </w:r>
          </w:p>
        </w:tc>
        <w:tc>
          <w:tcPr>
            <w:tcW w:w="425" w:type="dxa"/>
            <w:tcBorders>
              <w:top w:val="single" w:color="auto" w:sz="4" w:space="0"/>
              <w:left w:val="nil"/>
              <w:bottom w:val="single" w:color="auto" w:sz="4" w:space="0"/>
              <w:right w:val="single" w:color="auto" w:sz="4" w:space="0"/>
            </w:tcBorders>
            <w:shd w:val="clear" w:color="auto" w:fill="auto"/>
            <w:vAlign w:val="center"/>
          </w:tcPr>
          <w:p w14:paraId="3A96A9D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128</w:t>
            </w:r>
          </w:p>
        </w:tc>
        <w:tc>
          <w:tcPr>
            <w:tcW w:w="422" w:type="dxa"/>
            <w:tcBorders>
              <w:top w:val="single" w:color="auto" w:sz="4" w:space="0"/>
              <w:left w:val="nil"/>
              <w:bottom w:val="single" w:color="auto" w:sz="4" w:space="0"/>
              <w:right w:val="single" w:color="auto" w:sz="4" w:space="0"/>
            </w:tcBorders>
            <w:shd w:val="clear" w:color="auto" w:fill="auto"/>
            <w:vAlign w:val="center"/>
          </w:tcPr>
          <w:p w14:paraId="2D14CE12">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0" w:type="dxa"/>
            <w:tcBorders>
              <w:top w:val="single" w:color="auto" w:sz="4" w:space="0"/>
              <w:left w:val="nil"/>
              <w:bottom w:val="single" w:color="auto" w:sz="4" w:space="0"/>
              <w:right w:val="single" w:color="auto" w:sz="4" w:space="0"/>
            </w:tcBorders>
            <w:shd w:val="clear" w:color="auto" w:fill="auto"/>
            <w:vAlign w:val="center"/>
          </w:tcPr>
          <w:p w14:paraId="3FF46BD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1" w:type="dxa"/>
            <w:tcBorders>
              <w:top w:val="single" w:color="auto" w:sz="4" w:space="0"/>
              <w:left w:val="nil"/>
              <w:bottom w:val="single" w:color="auto" w:sz="4" w:space="0"/>
              <w:right w:val="single" w:color="auto" w:sz="4" w:space="0"/>
            </w:tcBorders>
            <w:shd w:val="clear" w:color="auto" w:fill="auto"/>
            <w:vAlign w:val="center"/>
          </w:tcPr>
          <w:p w14:paraId="68A619A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2</w:t>
            </w:r>
          </w:p>
        </w:tc>
        <w:tc>
          <w:tcPr>
            <w:tcW w:w="301" w:type="dxa"/>
            <w:tcBorders>
              <w:top w:val="single" w:color="auto" w:sz="4" w:space="0"/>
              <w:left w:val="nil"/>
              <w:bottom w:val="single" w:color="auto" w:sz="4" w:space="0"/>
              <w:right w:val="single" w:color="auto" w:sz="4" w:space="0"/>
            </w:tcBorders>
            <w:shd w:val="clear" w:color="auto" w:fill="auto"/>
            <w:vAlign w:val="center"/>
          </w:tcPr>
          <w:p w14:paraId="20A9C47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2</w:t>
            </w:r>
          </w:p>
        </w:tc>
        <w:tc>
          <w:tcPr>
            <w:tcW w:w="301" w:type="dxa"/>
            <w:tcBorders>
              <w:top w:val="single" w:color="auto" w:sz="4" w:space="0"/>
              <w:left w:val="nil"/>
              <w:bottom w:val="single" w:color="auto" w:sz="4" w:space="0"/>
              <w:right w:val="single" w:color="auto" w:sz="4" w:space="0"/>
            </w:tcBorders>
            <w:shd w:val="clear" w:color="auto" w:fill="auto"/>
            <w:vAlign w:val="center"/>
          </w:tcPr>
          <w:p w14:paraId="61C3C39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2</w:t>
            </w:r>
          </w:p>
        </w:tc>
        <w:tc>
          <w:tcPr>
            <w:tcW w:w="301" w:type="dxa"/>
            <w:tcBorders>
              <w:top w:val="single" w:color="auto" w:sz="4" w:space="0"/>
              <w:left w:val="nil"/>
              <w:bottom w:val="single" w:color="auto" w:sz="4" w:space="0"/>
              <w:right w:val="single" w:color="auto" w:sz="4" w:space="0"/>
            </w:tcBorders>
            <w:shd w:val="clear" w:color="auto" w:fill="auto"/>
            <w:vAlign w:val="center"/>
          </w:tcPr>
          <w:p w14:paraId="426099D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2</w:t>
            </w:r>
          </w:p>
        </w:tc>
        <w:tc>
          <w:tcPr>
            <w:tcW w:w="301" w:type="dxa"/>
            <w:tcBorders>
              <w:top w:val="single" w:color="auto" w:sz="4" w:space="0"/>
              <w:left w:val="nil"/>
              <w:bottom w:val="single" w:color="auto" w:sz="4" w:space="0"/>
              <w:right w:val="single" w:color="auto" w:sz="4" w:space="0"/>
            </w:tcBorders>
            <w:shd w:val="clear" w:color="auto" w:fill="auto"/>
            <w:vAlign w:val="center"/>
          </w:tcPr>
          <w:p w14:paraId="31FE98C6">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0" w:type="dxa"/>
            <w:tcBorders>
              <w:top w:val="single" w:color="auto" w:sz="4" w:space="0"/>
              <w:left w:val="nil"/>
              <w:bottom w:val="single" w:color="auto" w:sz="4" w:space="0"/>
              <w:right w:val="single" w:color="auto" w:sz="4" w:space="0"/>
            </w:tcBorders>
            <w:shd w:val="clear" w:color="auto" w:fill="auto"/>
            <w:vAlign w:val="center"/>
          </w:tcPr>
          <w:p w14:paraId="271A2B3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2" w:type="dxa"/>
            <w:tcBorders>
              <w:top w:val="single" w:color="auto" w:sz="4" w:space="0"/>
              <w:left w:val="nil"/>
              <w:bottom w:val="single" w:color="auto" w:sz="4" w:space="0"/>
              <w:right w:val="single" w:color="auto" w:sz="4" w:space="0"/>
            </w:tcBorders>
            <w:shd w:val="clear" w:color="auto" w:fill="auto"/>
            <w:vAlign w:val="center"/>
          </w:tcPr>
          <w:p w14:paraId="37AC44B3">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910" w:type="dxa"/>
            <w:vAlign w:val="center"/>
          </w:tcPr>
          <w:p w14:paraId="7432857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r w14:paraId="22E63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7" w:hRule="atLeast"/>
          <w:jc w:val="center"/>
        </w:trPr>
        <w:tc>
          <w:tcPr>
            <w:tcW w:w="4314" w:type="dxa"/>
            <w:gridSpan w:val="4"/>
            <w:vAlign w:val="center"/>
          </w:tcPr>
          <w:p w14:paraId="692A1B0B">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sz w:val="18"/>
                <w:szCs w:val="18"/>
              </w:rPr>
              <w:t>通识课程合计</w:t>
            </w:r>
          </w:p>
        </w:tc>
        <w:tc>
          <w:tcPr>
            <w:tcW w:w="422" w:type="dxa"/>
            <w:tcBorders>
              <w:top w:val="single" w:color="auto" w:sz="4" w:space="0"/>
              <w:left w:val="single" w:color="auto" w:sz="4" w:space="0"/>
              <w:bottom w:val="single" w:color="auto" w:sz="4" w:space="0"/>
              <w:right w:val="single" w:color="auto" w:sz="4" w:space="0"/>
            </w:tcBorders>
            <w:shd w:val="clear" w:color="auto" w:fill="auto"/>
            <w:vAlign w:val="center"/>
          </w:tcPr>
          <w:p w14:paraId="732F5E5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71</w:t>
            </w:r>
          </w:p>
        </w:tc>
        <w:tc>
          <w:tcPr>
            <w:tcW w:w="422" w:type="dxa"/>
            <w:tcBorders>
              <w:top w:val="single" w:color="auto" w:sz="4" w:space="0"/>
              <w:left w:val="nil"/>
              <w:bottom w:val="single" w:color="auto" w:sz="4" w:space="0"/>
              <w:right w:val="single" w:color="auto" w:sz="4" w:space="0"/>
            </w:tcBorders>
            <w:shd w:val="clear" w:color="auto" w:fill="auto"/>
            <w:vAlign w:val="center"/>
          </w:tcPr>
          <w:p w14:paraId="7BFEE24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1216</w:t>
            </w:r>
          </w:p>
        </w:tc>
        <w:tc>
          <w:tcPr>
            <w:tcW w:w="425" w:type="dxa"/>
            <w:tcBorders>
              <w:top w:val="single" w:color="auto" w:sz="4" w:space="0"/>
              <w:left w:val="nil"/>
              <w:bottom w:val="single" w:color="auto" w:sz="4" w:space="0"/>
              <w:right w:val="single" w:color="auto" w:sz="4" w:space="0"/>
            </w:tcBorders>
            <w:shd w:val="clear" w:color="auto" w:fill="auto"/>
            <w:vAlign w:val="center"/>
          </w:tcPr>
          <w:p w14:paraId="4A075395">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1024</w:t>
            </w:r>
          </w:p>
        </w:tc>
        <w:tc>
          <w:tcPr>
            <w:tcW w:w="422" w:type="dxa"/>
            <w:tcBorders>
              <w:top w:val="single" w:color="auto" w:sz="4" w:space="0"/>
              <w:left w:val="nil"/>
              <w:bottom w:val="single" w:color="auto" w:sz="4" w:space="0"/>
              <w:right w:val="single" w:color="auto" w:sz="4" w:space="0"/>
            </w:tcBorders>
            <w:shd w:val="clear" w:color="auto" w:fill="auto"/>
            <w:vAlign w:val="center"/>
          </w:tcPr>
          <w:p w14:paraId="3F67D09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192</w:t>
            </w:r>
          </w:p>
        </w:tc>
        <w:tc>
          <w:tcPr>
            <w:tcW w:w="300" w:type="dxa"/>
            <w:tcBorders>
              <w:top w:val="single" w:color="auto" w:sz="4" w:space="0"/>
              <w:left w:val="nil"/>
              <w:bottom w:val="single" w:color="auto" w:sz="4" w:space="0"/>
              <w:right w:val="single" w:color="auto" w:sz="4" w:space="0"/>
            </w:tcBorders>
            <w:shd w:val="clear" w:color="auto" w:fill="auto"/>
            <w:vAlign w:val="center"/>
          </w:tcPr>
          <w:p w14:paraId="708E68CE">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23</w:t>
            </w:r>
          </w:p>
        </w:tc>
        <w:tc>
          <w:tcPr>
            <w:tcW w:w="301" w:type="dxa"/>
            <w:tcBorders>
              <w:top w:val="single" w:color="auto" w:sz="4" w:space="0"/>
              <w:left w:val="nil"/>
              <w:bottom w:val="single" w:color="auto" w:sz="4" w:space="0"/>
              <w:right w:val="single" w:color="auto" w:sz="4" w:space="0"/>
            </w:tcBorders>
            <w:shd w:val="clear" w:color="auto" w:fill="auto"/>
            <w:vAlign w:val="center"/>
          </w:tcPr>
          <w:p w14:paraId="0882316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25</w:t>
            </w:r>
          </w:p>
        </w:tc>
        <w:tc>
          <w:tcPr>
            <w:tcW w:w="301" w:type="dxa"/>
            <w:tcBorders>
              <w:top w:val="single" w:color="auto" w:sz="4" w:space="0"/>
              <w:left w:val="nil"/>
              <w:bottom w:val="single" w:color="auto" w:sz="4" w:space="0"/>
              <w:right w:val="single" w:color="auto" w:sz="4" w:space="0"/>
            </w:tcBorders>
            <w:shd w:val="clear" w:color="auto" w:fill="auto"/>
            <w:vAlign w:val="center"/>
          </w:tcPr>
          <w:p w14:paraId="27A05C17">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12</w:t>
            </w:r>
          </w:p>
        </w:tc>
        <w:tc>
          <w:tcPr>
            <w:tcW w:w="301" w:type="dxa"/>
            <w:tcBorders>
              <w:top w:val="single" w:color="auto" w:sz="4" w:space="0"/>
              <w:left w:val="nil"/>
              <w:bottom w:val="single" w:color="auto" w:sz="4" w:space="0"/>
              <w:right w:val="single" w:color="auto" w:sz="4" w:space="0"/>
            </w:tcBorders>
            <w:shd w:val="clear" w:color="auto" w:fill="auto"/>
            <w:vAlign w:val="center"/>
          </w:tcPr>
          <w:p w14:paraId="29902DF4">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14</w:t>
            </w:r>
          </w:p>
        </w:tc>
        <w:tc>
          <w:tcPr>
            <w:tcW w:w="301" w:type="dxa"/>
            <w:tcBorders>
              <w:top w:val="single" w:color="auto" w:sz="4" w:space="0"/>
              <w:left w:val="nil"/>
              <w:bottom w:val="single" w:color="auto" w:sz="4" w:space="0"/>
              <w:right w:val="single" w:color="auto" w:sz="4" w:space="0"/>
            </w:tcBorders>
            <w:shd w:val="clear" w:color="auto" w:fill="auto"/>
            <w:vAlign w:val="center"/>
          </w:tcPr>
          <w:p w14:paraId="59739B49">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6</w:t>
            </w:r>
          </w:p>
        </w:tc>
        <w:tc>
          <w:tcPr>
            <w:tcW w:w="301" w:type="dxa"/>
            <w:tcBorders>
              <w:top w:val="single" w:color="auto" w:sz="4" w:space="0"/>
              <w:left w:val="nil"/>
              <w:bottom w:val="single" w:color="auto" w:sz="4" w:space="0"/>
              <w:right w:val="single" w:color="auto" w:sz="4" w:space="0"/>
            </w:tcBorders>
            <w:shd w:val="clear" w:color="auto" w:fill="auto"/>
            <w:vAlign w:val="center"/>
          </w:tcPr>
          <w:p w14:paraId="03664F0D">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2</w:t>
            </w:r>
          </w:p>
        </w:tc>
        <w:tc>
          <w:tcPr>
            <w:tcW w:w="300" w:type="dxa"/>
            <w:tcBorders>
              <w:top w:val="single" w:color="auto" w:sz="4" w:space="0"/>
              <w:left w:val="nil"/>
              <w:bottom w:val="single" w:color="auto" w:sz="4" w:space="0"/>
              <w:right w:val="single" w:color="auto" w:sz="4" w:space="0"/>
            </w:tcBorders>
            <w:shd w:val="clear" w:color="auto" w:fill="auto"/>
            <w:vAlign w:val="center"/>
          </w:tcPr>
          <w:p w14:paraId="769FB07F">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302" w:type="dxa"/>
            <w:tcBorders>
              <w:top w:val="single" w:color="auto" w:sz="4" w:space="0"/>
              <w:left w:val="nil"/>
              <w:bottom w:val="single" w:color="auto" w:sz="4" w:space="0"/>
              <w:right w:val="single" w:color="auto" w:sz="4" w:space="0"/>
            </w:tcBorders>
            <w:shd w:val="clear" w:color="auto" w:fill="auto"/>
            <w:vAlign w:val="center"/>
          </w:tcPr>
          <w:p w14:paraId="2932AF51">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b/>
                <w:sz w:val="18"/>
                <w:szCs w:val="18"/>
              </w:rPr>
            </w:pPr>
            <w:r>
              <w:rPr>
                <w:rFonts w:hint="default" w:ascii="Times New Roman" w:hAnsi="Times New Roman" w:cs="Times New Roman"/>
                <w:b/>
                <w:bCs/>
                <w:sz w:val="18"/>
                <w:szCs w:val="18"/>
              </w:rPr>
              <w:t>0</w:t>
            </w:r>
          </w:p>
        </w:tc>
        <w:tc>
          <w:tcPr>
            <w:tcW w:w="910" w:type="dxa"/>
            <w:tcBorders>
              <w:left w:val="single" w:color="auto" w:sz="4" w:space="0"/>
            </w:tcBorders>
            <w:vAlign w:val="center"/>
          </w:tcPr>
          <w:p w14:paraId="5761A23A">
            <w:pPr>
              <w:keepNext w:val="0"/>
              <w:keepLines w:val="0"/>
              <w:pageBreakBefore w:val="0"/>
              <w:kinsoku/>
              <w:wordWrap/>
              <w:overflowPunct/>
              <w:topLinePunct w:val="0"/>
              <w:autoSpaceDE/>
              <w:autoSpaceDN/>
              <w:bidi w:val="0"/>
              <w:adjustRightInd/>
              <w:spacing w:line="240" w:lineRule="exact"/>
              <w:ind w:firstLine="0" w:firstLineChars="0"/>
              <w:jc w:val="center"/>
              <w:textAlignment w:val="auto"/>
              <w:rPr>
                <w:rFonts w:hint="default" w:ascii="Times New Roman" w:hAnsi="Times New Roman" w:cs="Times New Roman"/>
                <w:sz w:val="18"/>
                <w:szCs w:val="18"/>
              </w:rPr>
            </w:pPr>
          </w:p>
        </w:tc>
      </w:tr>
    </w:tbl>
    <w:p w14:paraId="52A83F30">
      <w:pPr>
        <w:widowControl/>
        <w:jc w:val="left"/>
        <w:rPr>
          <w:rFonts w:hint="default" w:ascii="Times New Roman" w:hAnsi="Times New Roman" w:cs="Times New Roman"/>
          <w:b/>
          <w:bCs/>
          <w:szCs w:val="32"/>
        </w:rPr>
      </w:pPr>
      <w:r>
        <w:rPr>
          <w:rFonts w:hint="default" w:ascii="Times New Roman" w:hAnsi="Times New Roman" w:cs="Times New Roman"/>
          <w:b/>
          <w:bCs/>
          <w:szCs w:val="32"/>
        </w:rPr>
        <w:br w:type="page"/>
      </w:r>
    </w:p>
    <w:p w14:paraId="47650141">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szCs w:val="32"/>
        </w:rPr>
      </w:pPr>
      <w:r>
        <w:rPr>
          <w:rFonts w:hint="default" w:ascii="Times New Roman" w:hAnsi="Times New Roman" w:cs="Times New Roman"/>
          <w:b/>
          <w:bCs/>
          <w:szCs w:val="32"/>
        </w:rPr>
        <w:t>续表：</w:t>
      </w:r>
    </w:p>
    <w:tbl>
      <w:tblPr>
        <w:tblStyle w:val="10"/>
        <w:tblW w:w="9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3"/>
        <w:gridCol w:w="284"/>
        <w:gridCol w:w="850"/>
        <w:gridCol w:w="3005"/>
        <w:gridCol w:w="567"/>
        <w:gridCol w:w="425"/>
        <w:gridCol w:w="425"/>
        <w:gridCol w:w="426"/>
        <w:gridCol w:w="283"/>
        <w:gridCol w:w="284"/>
        <w:gridCol w:w="283"/>
        <w:gridCol w:w="284"/>
        <w:gridCol w:w="283"/>
        <w:gridCol w:w="284"/>
        <w:gridCol w:w="283"/>
        <w:gridCol w:w="284"/>
        <w:gridCol w:w="844"/>
      </w:tblGrid>
      <w:tr w14:paraId="3AF9B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blHeader/>
          <w:jc w:val="center"/>
        </w:trPr>
        <w:tc>
          <w:tcPr>
            <w:tcW w:w="537" w:type="dxa"/>
            <w:gridSpan w:val="2"/>
            <w:vMerge w:val="restart"/>
            <w:vAlign w:val="center"/>
          </w:tcPr>
          <w:p w14:paraId="1B2F424F">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课程</w:t>
            </w:r>
          </w:p>
          <w:p w14:paraId="37367C67">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类别</w:t>
            </w:r>
          </w:p>
        </w:tc>
        <w:tc>
          <w:tcPr>
            <w:tcW w:w="850" w:type="dxa"/>
            <w:vMerge w:val="restart"/>
            <w:vAlign w:val="center"/>
          </w:tcPr>
          <w:p w14:paraId="2DD36623">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课程编号</w:t>
            </w:r>
          </w:p>
        </w:tc>
        <w:tc>
          <w:tcPr>
            <w:tcW w:w="3005" w:type="dxa"/>
            <w:vMerge w:val="restart"/>
            <w:vAlign w:val="center"/>
          </w:tcPr>
          <w:p w14:paraId="7F30D4FA">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课程名称</w:t>
            </w:r>
          </w:p>
        </w:tc>
        <w:tc>
          <w:tcPr>
            <w:tcW w:w="567" w:type="dxa"/>
            <w:vMerge w:val="restart"/>
            <w:vAlign w:val="center"/>
          </w:tcPr>
          <w:p w14:paraId="2E312B54">
            <w:pPr>
              <w:pStyle w:val="8"/>
              <w:pBdr>
                <w:bottom w:val="none" w:color="auto" w:sz="0" w:space="0"/>
              </w:pBdr>
              <w:tabs>
                <w:tab w:val="clear" w:pos="4153"/>
                <w:tab w:val="clear" w:pos="8306"/>
              </w:tabs>
              <w:snapToGrid/>
              <w:spacing w:line="220" w:lineRule="exact"/>
              <w:rPr>
                <w:rFonts w:hint="default" w:ascii="Times New Roman" w:hAnsi="Times New Roman" w:eastAsia="黑体" w:cs="Times New Roman"/>
                <w:color w:val="000000" w:themeColor="text1"/>
                <w14:textFill>
                  <w14:solidFill>
                    <w14:schemeClr w14:val="tx1"/>
                  </w14:solidFill>
                </w14:textFill>
              </w:rPr>
            </w:pPr>
            <w:r>
              <w:rPr>
                <w:rFonts w:hint="default" w:ascii="Times New Roman" w:hAnsi="Times New Roman" w:eastAsia="黑体" w:cs="Times New Roman"/>
                <w:color w:val="000000" w:themeColor="text1"/>
                <w14:textFill>
                  <w14:solidFill>
                    <w14:schemeClr w14:val="tx1"/>
                  </w14:solidFill>
                </w14:textFill>
              </w:rPr>
              <w:t>学分</w:t>
            </w:r>
          </w:p>
        </w:tc>
        <w:tc>
          <w:tcPr>
            <w:tcW w:w="425" w:type="dxa"/>
            <w:vMerge w:val="restart"/>
            <w:vAlign w:val="center"/>
          </w:tcPr>
          <w:p w14:paraId="393B6418">
            <w:pPr>
              <w:pStyle w:val="8"/>
              <w:pBdr>
                <w:bottom w:val="none" w:color="auto" w:sz="0" w:space="0"/>
              </w:pBdr>
              <w:tabs>
                <w:tab w:val="clear" w:pos="4153"/>
                <w:tab w:val="clear" w:pos="8306"/>
              </w:tabs>
              <w:snapToGrid/>
              <w:spacing w:line="220" w:lineRule="exact"/>
              <w:rPr>
                <w:rFonts w:hint="default" w:ascii="Times New Roman" w:hAnsi="Times New Roman" w:eastAsia="黑体" w:cs="Times New Roman"/>
                <w:color w:val="000000" w:themeColor="text1"/>
                <w14:textFill>
                  <w14:solidFill>
                    <w14:schemeClr w14:val="tx1"/>
                  </w14:solidFill>
                </w14:textFill>
              </w:rPr>
            </w:pPr>
            <w:r>
              <w:rPr>
                <w:rFonts w:hint="default" w:ascii="Times New Roman" w:hAnsi="Times New Roman" w:eastAsia="黑体" w:cs="Times New Roman"/>
                <w:color w:val="000000" w:themeColor="text1"/>
                <w14:textFill>
                  <w14:solidFill>
                    <w14:schemeClr w14:val="tx1"/>
                  </w14:solidFill>
                </w14:textFill>
              </w:rPr>
              <w:t>课内</w:t>
            </w:r>
          </w:p>
          <w:p w14:paraId="76D86766">
            <w:pPr>
              <w:pStyle w:val="8"/>
              <w:pBdr>
                <w:bottom w:val="none" w:color="auto" w:sz="0" w:space="0"/>
              </w:pBdr>
              <w:tabs>
                <w:tab w:val="clear" w:pos="4153"/>
                <w:tab w:val="clear" w:pos="8306"/>
              </w:tabs>
              <w:snapToGrid/>
              <w:spacing w:line="220" w:lineRule="exact"/>
              <w:rPr>
                <w:rFonts w:hint="default" w:ascii="Times New Roman" w:hAnsi="Times New Roman" w:eastAsia="黑体" w:cs="Times New Roman"/>
                <w:color w:val="000000" w:themeColor="text1"/>
                <w14:textFill>
                  <w14:solidFill>
                    <w14:schemeClr w14:val="tx1"/>
                  </w14:solidFill>
                </w14:textFill>
              </w:rPr>
            </w:pPr>
            <w:r>
              <w:rPr>
                <w:rFonts w:hint="default" w:ascii="Times New Roman" w:hAnsi="Times New Roman" w:eastAsia="黑体" w:cs="Times New Roman"/>
                <w:color w:val="000000" w:themeColor="text1"/>
                <w14:textFill>
                  <w14:solidFill>
                    <w14:schemeClr w14:val="tx1"/>
                  </w14:solidFill>
                </w14:textFill>
              </w:rPr>
              <w:t>学时</w:t>
            </w:r>
          </w:p>
        </w:tc>
        <w:tc>
          <w:tcPr>
            <w:tcW w:w="851" w:type="dxa"/>
            <w:gridSpan w:val="2"/>
            <w:vAlign w:val="center"/>
          </w:tcPr>
          <w:p w14:paraId="037398FA">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学时分配</w:t>
            </w:r>
          </w:p>
        </w:tc>
        <w:tc>
          <w:tcPr>
            <w:tcW w:w="2268" w:type="dxa"/>
            <w:gridSpan w:val="8"/>
            <w:vAlign w:val="center"/>
          </w:tcPr>
          <w:p w14:paraId="631958D1">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各学期周学时数</w:t>
            </w:r>
          </w:p>
        </w:tc>
        <w:tc>
          <w:tcPr>
            <w:tcW w:w="844" w:type="dxa"/>
            <w:vMerge w:val="restart"/>
            <w:vAlign w:val="center"/>
          </w:tcPr>
          <w:p w14:paraId="58D57FB7">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备注</w:t>
            </w:r>
          </w:p>
        </w:tc>
      </w:tr>
      <w:tr w14:paraId="4C5D4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28" w:hRule="atLeast"/>
          <w:tblHeader/>
          <w:jc w:val="center"/>
        </w:trPr>
        <w:tc>
          <w:tcPr>
            <w:tcW w:w="537" w:type="dxa"/>
            <w:gridSpan w:val="2"/>
            <w:vMerge w:val="continue"/>
            <w:vAlign w:val="center"/>
          </w:tcPr>
          <w:p w14:paraId="5DF86543">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850" w:type="dxa"/>
            <w:vMerge w:val="continue"/>
            <w:vAlign w:val="center"/>
          </w:tcPr>
          <w:p w14:paraId="56D7D159">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3005" w:type="dxa"/>
            <w:vMerge w:val="continue"/>
            <w:vAlign w:val="center"/>
          </w:tcPr>
          <w:p w14:paraId="5239C29B">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567" w:type="dxa"/>
            <w:vMerge w:val="continue"/>
          </w:tcPr>
          <w:p w14:paraId="7C319BB5">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425" w:type="dxa"/>
            <w:vMerge w:val="continue"/>
          </w:tcPr>
          <w:p w14:paraId="3B820925">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425" w:type="dxa"/>
            <w:vMerge w:val="restart"/>
            <w:vAlign w:val="center"/>
          </w:tcPr>
          <w:p w14:paraId="2CF95300">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讲课</w:t>
            </w:r>
          </w:p>
        </w:tc>
        <w:tc>
          <w:tcPr>
            <w:tcW w:w="426" w:type="dxa"/>
            <w:vMerge w:val="restart"/>
            <w:vAlign w:val="center"/>
          </w:tcPr>
          <w:p w14:paraId="52E98D95">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实践</w:t>
            </w:r>
          </w:p>
        </w:tc>
        <w:tc>
          <w:tcPr>
            <w:tcW w:w="283" w:type="dxa"/>
            <w:vAlign w:val="center"/>
          </w:tcPr>
          <w:p w14:paraId="3793B032">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w:t>
            </w:r>
          </w:p>
        </w:tc>
        <w:tc>
          <w:tcPr>
            <w:tcW w:w="284" w:type="dxa"/>
            <w:vAlign w:val="center"/>
          </w:tcPr>
          <w:p w14:paraId="69C628EF">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2</w:t>
            </w:r>
          </w:p>
        </w:tc>
        <w:tc>
          <w:tcPr>
            <w:tcW w:w="283" w:type="dxa"/>
            <w:vAlign w:val="center"/>
          </w:tcPr>
          <w:p w14:paraId="174A17C7">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3</w:t>
            </w:r>
          </w:p>
        </w:tc>
        <w:tc>
          <w:tcPr>
            <w:tcW w:w="284" w:type="dxa"/>
            <w:vAlign w:val="center"/>
          </w:tcPr>
          <w:p w14:paraId="65B6DA5C">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4</w:t>
            </w:r>
          </w:p>
        </w:tc>
        <w:tc>
          <w:tcPr>
            <w:tcW w:w="283" w:type="dxa"/>
            <w:vAlign w:val="center"/>
          </w:tcPr>
          <w:p w14:paraId="79FFCB80">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5</w:t>
            </w:r>
          </w:p>
        </w:tc>
        <w:tc>
          <w:tcPr>
            <w:tcW w:w="284" w:type="dxa"/>
            <w:vAlign w:val="center"/>
          </w:tcPr>
          <w:p w14:paraId="0283962C">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6</w:t>
            </w:r>
          </w:p>
        </w:tc>
        <w:tc>
          <w:tcPr>
            <w:tcW w:w="283" w:type="dxa"/>
            <w:vAlign w:val="center"/>
          </w:tcPr>
          <w:p w14:paraId="16573014">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7</w:t>
            </w:r>
          </w:p>
        </w:tc>
        <w:tc>
          <w:tcPr>
            <w:tcW w:w="284" w:type="dxa"/>
            <w:vAlign w:val="center"/>
          </w:tcPr>
          <w:p w14:paraId="42F385D2">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8</w:t>
            </w:r>
          </w:p>
        </w:tc>
        <w:tc>
          <w:tcPr>
            <w:tcW w:w="844" w:type="dxa"/>
            <w:vMerge w:val="continue"/>
            <w:vAlign w:val="center"/>
          </w:tcPr>
          <w:p w14:paraId="36B014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821C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 w:hRule="atLeast"/>
          <w:tblHeader/>
          <w:jc w:val="center"/>
        </w:trPr>
        <w:tc>
          <w:tcPr>
            <w:tcW w:w="537" w:type="dxa"/>
            <w:gridSpan w:val="2"/>
            <w:vMerge w:val="continue"/>
            <w:vAlign w:val="center"/>
          </w:tcPr>
          <w:p w14:paraId="3E35B5F1">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850" w:type="dxa"/>
            <w:vMerge w:val="continue"/>
            <w:vAlign w:val="center"/>
          </w:tcPr>
          <w:p w14:paraId="6662A2C1">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3005" w:type="dxa"/>
            <w:vMerge w:val="continue"/>
            <w:vAlign w:val="center"/>
          </w:tcPr>
          <w:p w14:paraId="151C771D">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567" w:type="dxa"/>
            <w:vMerge w:val="continue"/>
          </w:tcPr>
          <w:p w14:paraId="310904CE">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425" w:type="dxa"/>
            <w:vMerge w:val="continue"/>
          </w:tcPr>
          <w:p w14:paraId="570262EB">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425" w:type="dxa"/>
            <w:vMerge w:val="continue"/>
            <w:vAlign w:val="center"/>
          </w:tcPr>
          <w:p w14:paraId="155A9717">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426" w:type="dxa"/>
            <w:vMerge w:val="continue"/>
            <w:vAlign w:val="center"/>
          </w:tcPr>
          <w:p w14:paraId="5D4AD6AD">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283" w:type="dxa"/>
            <w:vAlign w:val="center"/>
          </w:tcPr>
          <w:p w14:paraId="7E355A0E">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84" w:type="dxa"/>
            <w:vAlign w:val="center"/>
          </w:tcPr>
          <w:p w14:paraId="10346E33">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83" w:type="dxa"/>
            <w:vAlign w:val="center"/>
          </w:tcPr>
          <w:p w14:paraId="012FAD09">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84" w:type="dxa"/>
            <w:vAlign w:val="center"/>
          </w:tcPr>
          <w:p w14:paraId="1A5B41A1">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83" w:type="dxa"/>
            <w:vAlign w:val="center"/>
          </w:tcPr>
          <w:p w14:paraId="779B3CB5">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84" w:type="dxa"/>
            <w:vAlign w:val="center"/>
          </w:tcPr>
          <w:p w14:paraId="7AC999A9">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83" w:type="dxa"/>
            <w:vAlign w:val="center"/>
          </w:tcPr>
          <w:p w14:paraId="476E2C73">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11</w:t>
            </w:r>
          </w:p>
        </w:tc>
        <w:tc>
          <w:tcPr>
            <w:tcW w:w="284" w:type="dxa"/>
            <w:vAlign w:val="center"/>
          </w:tcPr>
          <w:p w14:paraId="471342B0">
            <w:pPr>
              <w:spacing w:line="22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p>
        </w:tc>
        <w:tc>
          <w:tcPr>
            <w:tcW w:w="844" w:type="dxa"/>
            <w:vMerge w:val="continue"/>
            <w:vAlign w:val="center"/>
          </w:tcPr>
          <w:p w14:paraId="2EB814C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2464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restart"/>
            <w:vAlign w:val="center"/>
          </w:tcPr>
          <w:p w14:paraId="6D578A0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学科基础课</w:t>
            </w:r>
          </w:p>
          <w:p w14:paraId="4A94633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程</w:t>
            </w:r>
          </w:p>
        </w:tc>
        <w:tc>
          <w:tcPr>
            <w:tcW w:w="284" w:type="dxa"/>
            <w:vMerge w:val="restart"/>
            <w:vAlign w:val="center"/>
          </w:tcPr>
          <w:p w14:paraId="085703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必</w:t>
            </w:r>
          </w:p>
          <w:p w14:paraId="53FF286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修</w:t>
            </w:r>
          </w:p>
          <w:p w14:paraId="039711F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课</w:t>
            </w:r>
          </w:p>
        </w:tc>
        <w:tc>
          <w:tcPr>
            <w:tcW w:w="850" w:type="dxa"/>
            <w:vAlign w:val="center"/>
          </w:tcPr>
          <w:p w14:paraId="02CE8867">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01110111</w:t>
            </w:r>
          </w:p>
        </w:tc>
        <w:tc>
          <w:tcPr>
            <w:tcW w:w="3005" w:type="dxa"/>
            <w:vAlign w:val="center"/>
          </w:tcPr>
          <w:p w14:paraId="6561D833">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工程图学1</w:t>
            </w:r>
          </w:p>
          <w:p w14:paraId="09762693">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Engineering Graphics 1</w:t>
            </w:r>
          </w:p>
        </w:tc>
        <w:tc>
          <w:tcPr>
            <w:tcW w:w="567" w:type="dxa"/>
            <w:vAlign w:val="center"/>
          </w:tcPr>
          <w:p w14:paraId="5864426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25" w:type="dxa"/>
            <w:vAlign w:val="center"/>
          </w:tcPr>
          <w:p w14:paraId="4971C26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25" w:type="dxa"/>
            <w:vAlign w:val="center"/>
          </w:tcPr>
          <w:p w14:paraId="6AAC21F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26" w:type="dxa"/>
            <w:vAlign w:val="center"/>
          </w:tcPr>
          <w:p w14:paraId="3D56485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16A840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0C800CC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BDC871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8CF417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5D9CF6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842BEF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B66B22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B86C0E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4D675EB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1A179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4FF29B5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6F47887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3E12C799">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01111811</w:t>
            </w:r>
          </w:p>
        </w:tc>
        <w:tc>
          <w:tcPr>
            <w:tcW w:w="3005" w:type="dxa"/>
            <w:vAlign w:val="center"/>
          </w:tcPr>
          <w:p w14:paraId="03B87A3D">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机械工程导论</w:t>
            </w:r>
          </w:p>
          <w:p w14:paraId="7291E8A6">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Introduction of Mechanical Engineering</w:t>
            </w:r>
          </w:p>
        </w:tc>
        <w:tc>
          <w:tcPr>
            <w:tcW w:w="567" w:type="dxa"/>
            <w:vAlign w:val="center"/>
          </w:tcPr>
          <w:p w14:paraId="442DE5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1</w:t>
            </w:r>
          </w:p>
        </w:tc>
        <w:tc>
          <w:tcPr>
            <w:tcW w:w="425" w:type="dxa"/>
            <w:vAlign w:val="center"/>
          </w:tcPr>
          <w:p w14:paraId="5C1EE4F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16</w:t>
            </w:r>
          </w:p>
        </w:tc>
        <w:tc>
          <w:tcPr>
            <w:tcW w:w="425" w:type="dxa"/>
            <w:vAlign w:val="center"/>
          </w:tcPr>
          <w:p w14:paraId="00100A8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16</w:t>
            </w:r>
          </w:p>
        </w:tc>
        <w:tc>
          <w:tcPr>
            <w:tcW w:w="426" w:type="dxa"/>
            <w:vAlign w:val="center"/>
          </w:tcPr>
          <w:p w14:paraId="4D5C623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671D03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2</w:t>
            </w:r>
          </w:p>
        </w:tc>
        <w:tc>
          <w:tcPr>
            <w:tcW w:w="284" w:type="dxa"/>
            <w:vAlign w:val="center"/>
          </w:tcPr>
          <w:p w14:paraId="43776B8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083777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4B44CE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AAE7F6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267741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D1B181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0D3C99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3CD3565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2F246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0D7AB5A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4BCE951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66684EA">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01110611</w:t>
            </w:r>
          </w:p>
        </w:tc>
        <w:tc>
          <w:tcPr>
            <w:tcW w:w="3005" w:type="dxa"/>
            <w:vAlign w:val="center"/>
          </w:tcPr>
          <w:p w14:paraId="5EAC8CD9">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电工技术基础</w:t>
            </w:r>
          </w:p>
          <w:p w14:paraId="2160588D">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xml:space="preserve">Foundation of Electrical Technology </w:t>
            </w:r>
          </w:p>
        </w:tc>
        <w:tc>
          <w:tcPr>
            <w:tcW w:w="567" w:type="dxa"/>
            <w:vAlign w:val="center"/>
          </w:tcPr>
          <w:p w14:paraId="4D66C71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25" w:type="dxa"/>
            <w:vAlign w:val="center"/>
          </w:tcPr>
          <w:p w14:paraId="4ECD604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25" w:type="dxa"/>
            <w:vAlign w:val="center"/>
          </w:tcPr>
          <w:p w14:paraId="45907D3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34</w:t>
            </w:r>
          </w:p>
        </w:tc>
        <w:tc>
          <w:tcPr>
            <w:tcW w:w="426" w:type="dxa"/>
            <w:vAlign w:val="center"/>
          </w:tcPr>
          <w:p w14:paraId="7357C6F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5F6B044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7731D8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283" w:type="dxa"/>
            <w:vAlign w:val="center"/>
          </w:tcPr>
          <w:p w14:paraId="63BACEA4">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4" w:type="dxa"/>
            <w:vAlign w:val="center"/>
          </w:tcPr>
          <w:p w14:paraId="208CEC5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17FA52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2CB0AF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C202FA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E2E9F5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13AC825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3AE28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09FF104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32293B2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0DC9902D">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01110411</w:t>
            </w:r>
          </w:p>
        </w:tc>
        <w:tc>
          <w:tcPr>
            <w:tcW w:w="3005" w:type="dxa"/>
            <w:vAlign w:val="center"/>
          </w:tcPr>
          <w:p w14:paraId="4F5928CC">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理论力学</w:t>
            </w:r>
          </w:p>
          <w:p w14:paraId="0A2D9AA8">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Theoretical Mechanics</w:t>
            </w:r>
          </w:p>
        </w:tc>
        <w:tc>
          <w:tcPr>
            <w:tcW w:w="567" w:type="dxa"/>
            <w:vAlign w:val="center"/>
          </w:tcPr>
          <w:p w14:paraId="23AF178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25" w:type="dxa"/>
            <w:vAlign w:val="center"/>
          </w:tcPr>
          <w:p w14:paraId="37C8189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5" w:type="dxa"/>
            <w:vAlign w:val="center"/>
          </w:tcPr>
          <w:p w14:paraId="215CF54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48</w:t>
            </w:r>
          </w:p>
        </w:tc>
        <w:tc>
          <w:tcPr>
            <w:tcW w:w="426" w:type="dxa"/>
            <w:vAlign w:val="center"/>
          </w:tcPr>
          <w:p w14:paraId="5BE33AB4">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4862871">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48A6239">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DE9D98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pacing w:val="-20"/>
                <w:sz w:val="18"/>
                <w:szCs w:val="18"/>
                <w14:textFill>
                  <w14:solidFill>
                    <w14:schemeClr w14:val="tx1"/>
                  </w14:solidFill>
                </w14:textFill>
              </w:rPr>
              <w:t>3</w:t>
            </w:r>
          </w:p>
        </w:tc>
        <w:tc>
          <w:tcPr>
            <w:tcW w:w="284" w:type="dxa"/>
            <w:vAlign w:val="center"/>
          </w:tcPr>
          <w:p w14:paraId="2CAEE71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9638C9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C4BAD4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5BAD33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E99276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3B7E8E0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EDD0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5A877A2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60E6DE2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2CF3716">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01110311</w:t>
            </w:r>
          </w:p>
        </w:tc>
        <w:tc>
          <w:tcPr>
            <w:tcW w:w="3005" w:type="dxa"/>
            <w:vAlign w:val="center"/>
          </w:tcPr>
          <w:p w14:paraId="00E9DC1F">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机械制造基础</w:t>
            </w:r>
          </w:p>
          <w:p w14:paraId="136C5492">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Foundation of Mechanical Manufacturing</w:t>
            </w:r>
          </w:p>
        </w:tc>
        <w:tc>
          <w:tcPr>
            <w:tcW w:w="567" w:type="dxa"/>
            <w:vAlign w:val="center"/>
          </w:tcPr>
          <w:p w14:paraId="4F8DFB4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25" w:type="dxa"/>
            <w:vAlign w:val="center"/>
          </w:tcPr>
          <w:p w14:paraId="346F44F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5" w:type="dxa"/>
            <w:vAlign w:val="center"/>
          </w:tcPr>
          <w:p w14:paraId="59107AAD">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48</w:t>
            </w:r>
          </w:p>
        </w:tc>
        <w:tc>
          <w:tcPr>
            <w:tcW w:w="426" w:type="dxa"/>
            <w:vAlign w:val="center"/>
          </w:tcPr>
          <w:p w14:paraId="4119E49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374330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F8698A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FF8305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1C33B70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1A8018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884792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199135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3AE622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3258D58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ECAC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333B684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bookmarkStart w:id="7" w:name="OLE_LINK2" w:colFirst="4" w:colLast="7"/>
          </w:p>
        </w:tc>
        <w:tc>
          <w:tcPr>
            <w:tcW w:w="284" w:type="dxa"/>
            <w:vMerge w:val="continue"/>
            <w:vAlign w:val="center"/>
          </w:tcPr>
          <w:p w14:paraId="3E2F5C8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2426B1BB">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01110731</w:t>
            </w:r>
          </w:p>
        </w:tc>
        <w:tc>
          <w:tcPr>
            <w:tcW w:w="3005" w:type="dxa"/>
            <w:vAlign w:val="center"/>
          </w:tcPr>
          <w:p w14:paraId="4FEC0BC8">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模拟电子技术</w:t>
            </w:r>
          </w:p>
          <w:p w14:paraId="5F421AF6">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Analog Electronic Technology</w:t>
            </w:r>
          </w:p>
        </w:tc>
        <w:tc>
          <w:tcPr>
            <w:tcW w:w="567" w:type="dxa"/>
            <w:vAlign w:val="center"/>
          </w:tcPr>
          <w:p w14:paraId="167627E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25" w:type="dxa"/>
            <w:vAlign w:val="center"/>
          </w:tcPr>
          <w:p w14:paraId="10E500C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5" w:type="dxa"/>
            <w:vAlign w:val="center"/>
          </w:tcPr>
          <w:p w14:paraId="16BFEDE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44</w:t>
            </w:r>
          </w:p>
        </w:tc>
        <w:tc>
          <w:tcPr>
            <w:tcW w:w="426" w:type="dxa"/>
            <w:vAlign w:val="center"/>
          </w:tcPr>
          <w:p w14:paraId="2C4E28C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0EAFC34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CCF332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C3DAC4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7D4948D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49C389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CFE570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51A189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E3B74A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6708EA5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197D0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07F8F33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575B681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3A3F886">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01110831</w:t>
            </w:r>
          </w:p>
        </w:tc>
        <w:tc>
          <w:tcPr>
            <w:tcW w:w="3005" w:type="dxa"/>
            <w:vAlign w:val="center"/>
          </w:tcPr>
          <w:p w14:paraId="13BB94D8">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数字电子技术</w:t>
            </w:r>
          </w:p>
          <w:p w14:paraId="0CF5B42D">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Digital Electronic Technology</w:t>
            </w:r>
          </w:p>
        </w:tc>
        <w:tc>
          <w:tcPr>
            <w:tcW w:w="567" w:type="dxa"/>
            <w:vAlign w:val="center"/>
          </w:tcPr>
          <w:p w14:paraId="3B08FFA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14E95CA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002768B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28</w:t>
            </w:r>
          </w:p>
        </w:tc>
        <w:tc>
          <w:tcPr>
            <w:tcW w:w="426" w:type="dxa"/>
            <w:vAlign w:val="center"/>
          </w:tcPr>
          <w:p w14:paraId="013FE37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42C7F76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1A79CA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961299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72C3C0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5DD4B98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F7485F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E66C2E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739CC0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66C85C1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bookmarkEnd w:id="7"/>
      <w:tr w14:paraId="675A4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1B8C9AA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4052225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07608E8B">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01110511</w:t>
            </w:r>
          </w:p>
        </w:tc>
        <w:tc>
          <w:tcPr>
            <w:tcW w:w="3005" w:type="dxa"/>
            <w:vAlign w:val="center"/>
          </w:tcPr>
          <w:p w14:paraId="6F581C93">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材料力学</w:t>
            </w:r>
          </w:p>
          <w:p w14:paraId="71A6E465">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Mechanics of Materials</w:t>
            </w:r>
          </w:p>
        </w:tc>
        <w:tc>
          <w:tcPr>
            <w:tcW w:w="567" w:type="dxa"/>
            <w:vAlign w:val="center"/>
          </w:tcPr>
          <w:p w14:paraId="49FC21C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25" w:type="dxa"/>
            <w:vAlign w:val="center"/>
          </w:tcPr>
          <w:p w14:paraId="4B1BCD8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5" w:type="dxa"/>
            <w:vAlign w:val="center"/>
          </w:tcPr>
          <w:p w14:paraId="5D96E2D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48</w:t>
            </w:r>
          </w:p>
        </w:tc>
        <w:tc>
          <w:tcPr>
            <w:tcW w:w="426" w:type="dxa"/>
            <w:vAlign w:val="center"/>
          </w:tcPr>
          <w:p w14:paraId="4884899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E55F68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AE6537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737F53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5E67E5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515C19A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519B3C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CF82E7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697A25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639B91B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B2E7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682CF14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07FF13D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A238508">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01110931</w:t>
            </w:r>
          </w:p>
        </w:tc>
        <w:tc>
          <w:tcPr>
            <w:tcW w:w="3005" w:type="dxa"/>
            <w:vAlign w:val="center"/>
          </w:tcPr>
          <w:p w14:paraId="31501EE3">
            <w:pPr>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流体力学与热工基础</w:t>
            </w:r>
          </w:p>
          <w:p w14:paraId="25FF2816">
            <w:pPr>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Fluid Mechanics</w:t>
            </w:r>
          </w:p>
          <w:p w14:paraId="467F81A0">
            <w:pPr>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and Thermal Engineering</w:t>
            </w:r>
          </w:p>
        </w:tc>
        <w:tc>
          <w:tcPr>
            <w:tcW w:w="567" w:type="dxa"/>
            <w:vAlign w:val="center"/>
          </w:tcPr>
          <w:p w14:paraId="4220420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425" w:type="dxa"/>
            <w:vAlign w:val="center"/>
          </w:tcPr>
          <w:p w14:paraId="054A73F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425" w:type="dxa"/>
            <w:vAlign w:val="center"/>
          </w:tcPr>
          <w:p w14:paraId="788F7AE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426" w:type="dxa"/>
            <w:vAlign w:val="center"/>
          </w:tcPr>
          <w:p w14:paraId="6F305DF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929419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E035D0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BC0FDA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3705C6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72C135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284" w:type="dxa"/>
            <w:vAlign w:val="center"/>
          </w:tcPr>
          <w:p w14:paraId="1AE1C6A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D983A5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A8C7A6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7BB66DD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3FE9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4BA88BE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005FA80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426AF1B0">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01111031</w:t>
            </w:r>
          </w:p>
        </w:tc>
        <w:tc>
          <w:tcPr>
            <w:tcW w:w="3005" w:type="dxa"/>
            <w:vAlign w:val="center"/>
          </w:tcPr>
          <w:p w14:paraId="29B12A05">
            <w:pPr>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机械设计基础</w:t>
            </w:r>
          </w:p>
          <w:p w14:paraId="6F494E02">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xml:space="preserve">Foundation of </w:t>
            </w:r>
            <w:r>
              <w:rPr>
                <w:rFonts w:hint="default" w:ascii="Times New Roman" w:hAnsi="Times New Roman" w:cs="Times New Roman"/>
                <w:color w:val="000000" w:themeColor="text1"/>
                <w:sz w:val="18"/>
                <w:szCs w:val="18"/>
                <w14:textFill>
                  <w14:solidFill>
                    <w14:schemeClr w14:val="tx1"/>
                  </w14:solidFill>
                </w14:textFill>
              </w:rPr>
              <w:t>Mechanical Design</w:t>
            </w:r>
          </w:p>
        </w:tc>
        <w:tc>
          <w:tcPr>
            <w:tcW w:w="567" w:type="dxa"/>
            <w:vAlign w:val="center"/>
          </w:tcPr>
          <w:p w14:paraId="64C2A16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25" w:type="dxa"/>
            <w:vAlign w:val="center"/>
          </w:tcPr>
          <w:p w14:paraId="43B625B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25" w:type="dxa"/>
            <w:vAlign w:val="center"/>
          </w:tcPr>
          <w:p w14:paraId="58196E8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26" w:type="dxa"/>
            <w:vAlign w:val="center"/>
          </w:tcPr>
          <w:p w14:paraId="21DAE2B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B0FB31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A6389C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A487F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788FF9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834615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5DD0527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4E8FD9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57F04A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1E8B68D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678C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5" w:hRule="atLeast"/>
          <w:jc w:val="center"/>
        </w:trPr>
        <w:tc>
          <w:tcPr>
            <w:tcW w:w="253" w:type="dxa"/>
            <w:vMerge w:val="continue"/>
            <w:vAlign w:val="center"/>
          </w:tcPr>
          <w:p w14:paraId="5B22FDD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1F0D5D3C">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3855" w:type="dxa"/>
            <w:gridSpan w:val="2"/>
            <w:vAlign w:val="center"/>
          </w:tcPr>
          <w:p w14:paraId="3B5E23D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小计</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21A576B8">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27.5</w:t>
            </w:r>
          </w:p>
        </w:tc>
        <w:tc>
          <w:tcPr>
            <w:tcW w:w="425" w:type="dxa"/>
            <w:tcBorders>
              <w:top w:val="single" w:color="auto" w:sz="4" w:space="0"/>
              <w:left w:val="nil"/>
              <w:bottom w:val="single" w:color="auto" w:sz="4" w:space="0"/>
              <w:right w:val="single" w:color="auto" w:sz="4" w:space="0"/>
            </w:tcBorders>
            <w:shd w:val="clear" w:color="auto" w:fill="auto"/>
            <w:vAlign w:val="center"/>
          </w:tcPr>
          <w:p w14:paraId="2F21CDC5">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440</w:t>
            </w:r>
          </w:p>
        </w:tc>
        <w:tc>
          <w:tcPr>
            <w:tcW w:w="425" w:type="dxa"/>
            <w:tcBorders>
              <w:top w:val="single" w:color="auto" w:sz="4" w:space="0"/>
              <w:left w:val="nil"/>
              <w:bottom w:val="single" w:color="auto" w:sz="4" w:space="0"/>
              <w:right w:val="single" w:color="auto" w:sz="4" w:space="0"/>
            </w:tcBorders>
            <w:shd w:val="clear" w:color="auto" w:fill="auto"/>
            <w:vAlign w:val="center"/>
          </w:tcPr>
          <w:p w14:paraId="00546962">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424</w:t>
            </w:r>
          </w:p>
        </w:tc>
        <w:tc>
          <w:tcPr>
            <w:tcW w:w="426" w:type="dxa"/>
            <w:tcBorders>
              <w:top w:val="single" w:color="auto" w:sz="4" w:space="0"/>
              <w:left w:val="nil"/>
              <w:bottom w:val="single" w:color="auto" w:sz="4" w:space="0"/>
              <w:right w:val="single" w:color="auto" w:sz="4" w:space="0"/>
            </w:tcBorders>
            <w:shd w:val="clear" w:color="auto" w:fill="auto"/>
            <w:vAlign w:val="center"/>
          </w:tcPr>
          <w:p w14:paraId="6506045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16</w:t>
            </w:r>
          </w:p>
        </w:tc>
        <w:tc>
          <w:tcPr>
            <w:tcW w:w="283" w:type="dxa"/>
            <w:tcBorders>
              <w:top w:val="single" w:color="auto" w:sz="4" w:space="0"/>
              <w:left w:val="nil"/>
              <w:bottom w:val="single" w:color="auto" w:sz="4" w:space="0"/>
              <w:right w:val="single" w:color="auto" w:sz="4" w:space="0"/>
            </w:tcBorders>
            <w:shd w:val="clear" w:color="auto" w:fill="auto"/>
            <w:vAlign w:val="center"/>
          </w:tcPr>
          <w:p w14:paraId="78707178">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p>
        </w:tc>
        <w:tc>
          <w:tcPr>
            <w:tcW w:w="284" w:type="dxa"/>
            <w:tcBorders>
              <w:top w:val="single" w:color="auto" w:sz="4" w:space="0"/>
              <w:left w:val="nil"/>
              <w:bottom w:val="single" w:color="auto" w:sz="4" w:space="0"/>
              <w:right w:val="single" w:color="auto" w:sz="4" w:space="0"/>
            </w:tcBorders>
            <w:shd w:val="clear" w:color="auto" w:fill="auto"/>
            <w:vAlign w:val="center"/>
          </w:tcPr>
          <w:p w14:paraId="43DE6ED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w:t>
            </w:r>
          </w:p>
        </w:tc>
        <w:tc>
          <w:tcPr>
            <w:tcW w:w="283" w:type="dxa"/>
            <w:tcBorders>
              <w:top w:val="single" w:color="auto" w:sz="4" w:space="0"/>
              <w:left w:val="nil"/>
              <w:bottom w:val="single" w:color="auto" w:sz="4" w:space="0"/>
              <w:right w:val="single" w:color="auto" w:sz="4" w:space="0"/>
            </w:tcBorders>
            <w:shd w:val="clear" w:color="auto" w:fill="auto"/>
            <w:vAlign w:val="center"/>
          </w:tcPr>
          <w:p w14:paraId="0AA0464C">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11</w:t>
            </w:r>
          </w:p>
        </w:tc>
        <w:tc>
          <w:tcPr>
            <w:tcW w:w="284" w:type="dxa"/>
            <w:tcBorders>
              <w:top w:val="single" w:color="auto" w:sz="4" w:space="0"/>
              <w:left w:val="nil"/>
              <w:bottom w:val="single" w:color="auto" w:sz="4" w:space="0"/>
              <w:right w:val="single" w:color="auto" w:sz="4" w:space="0"/>
            </w:tcBorders>
            <w:shd w:val="clear" w:color="auto" w:fill="auto"/>
            <w:vAlign w:val="center"/>
          </w:tcPr>
          <w:p w14:paraId="20CF9BE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283" w:type="dxa"/>
            <w:tcBorders>
              <w:top w:val="single" w:color="auto" w:sz="4" w:space="0"/>
              <w:left w:val="nil"/>
              <w:bottom w:val="single" w:color="auto" w:sz="4" w:space="0"/>
              <w:right w:val="single" w:color="auto" w:sz="4" w:space="0"/>
            </w:tcBorders>
            <w:shd w:val="clear" w:color="auto" w:fill="auto"/>
            <w:vAlign w:val="center"/>
          </w:tcPr>
          <w:p w14:paraId="53F80003">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p>
        </w:tc>
        <w:tc>
          <w:tcPr>
            <w:tcW w:w="284" w:type="dxa"/>
            <w:tcBorders>
              <w:top w:val="single" w:color="auto" w:sz="4" w:space="0"/>
              <w:left w:val="nil"/>
              <w:bottom w:val="single" w:color="auto" w:sz="4" w:space="0"/>
              <w:right w:val="single" w:color="auto" w:sz="4" w:space="0"/>
            </w:tcBorders>
            <w:shd w:val="clear" w:color="auto" w:fill="auto"/>
            <w:vAlign w:val="center"/>
          </w:tcPr>
          <w:p w14:paraId="5798226A">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3" w:type="dxa"/>
            <w:tcBorders>
              <w:top w:val="single" w:color="auto" w:sz="4" w:space="0"/>
              <w:left w:val="nil"/>
              <w:bottom w:val="single" w:color="auto" w:sz="4" w:space="0"/>
              <w:right w:val="single" w:color="auto" w:sz="4" w:space="0"/>
            </w:tcBorders>
            <w:shd w:val="clear" w:color="auto" w:fill="auto"/>
            <w:vAlign w:val="center"/>
          </w:tcPr>
          <w:p w14:paraId="0ADDAF4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3C4C5C0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844" w:type="dxa"/>
            <w:vAlign w:val="center"/>
          </w:tcPr>
          <w:p w14:paraId="12AEC53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3A531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3AB4CA4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restart"/>
            <w:vAlign w:val="center"/>
          </w:tcPr>
          <w:p w14:paraId="5971C33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选修课</w:t>
            </w:r>
          </w:p>
        </w:tc>
        <w:tc>
          <w:tcPr>
            <w:tcW w:w="850" w:type="dxa"/>
            <w:vAlign w:val="center"/>
          </w:tcPr>
          <w:p w14:paraId="07115A91">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01110211</w:t>
            </w:r>
          </w:p>
        </w:tc>
        <w:tc>
          <w:tcPr>
            <w:tcW w:w="3005" w:type="dxa"/>
            <w:vAlign w:val="center"/>
          </w:tcPr>
          <w:p w14:paraId="092D1529">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工程图学2</w:t>
            </w:r>
          </w:p>
          <w:p w14:paraId="6BEC7A2D">
            <w:pPr>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Engineering Graphics 2</w:t>
            </w:r>
          </w:p>
        </w:tc>
        <w:tc>
          <w:tcPr>
            <w:tcW w:w="567" w:type="dxa"/>
            <w:vAlign w:val="center"/>
          </w:tcPr>
          <w:p w14:paraId="07D9CB5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2EF33C7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09E37A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02998A5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FE6BA9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AEFADE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3" w:type="dxa"/>
            <w:vAlign w:val="center"/>
          </w:tcPr>
          <w:p w14:paraId="5B8783C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F0319C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87E06D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49AE93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92B02F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3F432A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restart"/>
            <w:vAlign w:val="center"/>
          </w:tcPr>
          <w:p w14:paraId="067E53F2">
            <w:pPr>
              <w:spacing w:line="220" w:lineRule="exact"/>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任选</w:t>
            </w:r>
            <w:r>
              <w:rPr>
                <w:rFonts w:hint="default" w:ascii="Times New Roman" w:hAnsi="Times New Roman" w:cs="Times New Roman"/>
                <w:bCs/>
                <w:color w:val="000000" w:themeColor="text1"/>
                <w:sz w:val="18"/>
                <w:szCs w:val="18"/>
                <w14:textFill>
                  <w14:solidFill>
                    <w14:schemeClr w14:val="tx1"/>
                  </w14:solidFill>
                </w14:textFill>
              </w:rPr>
              <w:t>4</w:t>
            </w:r>
            <w:r>
              <w:rPr>
                <w:rFonts w:hint="default" w:ascii="Times New Roman" w:hAnsi="Times New Roman" w:cs="Times New Roman"/>
                <w:color w:val="000000" w:themeColor="text1"/>
                <w:sz w:val="18"/>
                <w:szCs w:val="18"/>
                <w14:textFill>
                  <w14:solidFill>
                    <w14:schemeClr w14:val="tx1"/>
                  </w14:solidFill>
                </w14:textFill>
              </w:rPr>
              <w:t>学分</w:t>
            </w:r>
          </w:p>
        </w:tc>
      </w:tr>
      <w:tr w14:paraId="3580B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1740AA2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42818FC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4F2BE4FF">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01182411</w:t>
            </w:r>
          </w:p>
        </w:tc>
        <w:tc>
          <w:tcPr>
            <w:tcW w:w="3005" w:type="dxa"/>
            <w:vAlign w:val="center"/>
          </w:tcPr>
          <w:p w14:paraId="7E0E1333">
            <w:pPr>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计算机辅助设计</w:t>
            </w:r>
          </w:p>
          <w:p w14:paraId="3F508004">
            <w:pPr>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Computer Aided Design</w:t>
            </w:r>
          </w:p>
        </w:tc>
        <w:tc>
          <w:tcPr>
            <w:tcW w:w="567" w:type="dxa"/>
            <w:vAlign w:val="center"/>
          </w:tcPr>
          <w:p w14:paraId="63EB8AD3">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75D8005A">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3694A538">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26" w:type="dxa"/>
            <w:vAlign w:val="center"/>
          </w:tcPr>
          <w:p w14:paraId="319E1848">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283" w:type="dxa"/>
            <w:vAlign w:val="center"/>
          </w:tcPr>
          <w:p w14:paraId="254C9BA2">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p>
        </w:tc>
        <w:tc>
          <w:tcPr>
            <w:tcW w:w="284" w:type="dxa"/>
            <w:vAlign w:val="center"/>
          </w:tcPr>
          <w:p w14:paraId="6D27E59D">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p>
        </w:tc>
        <w:tc>
          <w:tcPr>
            <w:tcW w:w="283" w:type="dxa"/>
            <w:vAlign w:val="center"/>
          </w:tcPr>
          <w:p w14:paraId="1763CBA6">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pacing w:val="-20"/>
                <w:sz w:val="18"/>
                <w:szCs w:val="18"/>
                <w14:textFill>
                  <w14:solidFill>
                    <w14:schemeClr w14:val="tx1"/>
                  </w14:solidFill>
                </w14:textFill>
              </w:rPr>
              <w:t>4</w:t>
            </w:r>
          </w:p>
        </w:tc>
        <w:tc>
          <w:tcPr>
            <w:tcW w:w="284" w:type="dxa"/>
            <w:vAlign w:val="center"/>
          </w:tcPr>
          <w:p w14:paraId="2A40ADBA">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1AD8918">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C7C5CD4">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23B8142">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DADD268">
            <w:pPr>
              <w:spacing w:line="220" w:lineRule="exact"/>
              <w:jc w:val="left"/>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2295A5B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F086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jc w:val="center"/>
        </w:trPr>
        <w:tc>
          <w:tcPr>
            <w:tcW w:w="253" w:type="dxa"/>
            <w:vMerge w:val="continue"/>
            <w:vAlign w:val="center"/>
          </w:tcPr>
          <w:p w14:paraId="2362593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0EBB4BC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4A324EE">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01113711</w:t>
            </w:r>
          </w:p>
        </w:tc>
        <w:tc>
          <w:tcPr>
            <w:tcW w:w="3005" w:type="dxa"/>
            <w:vAlign w:val="center"/>
          </w:tcPr>
          <w:p w14:paraId="34A9C2BE">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机械精度设计基础</w:t>
            </w:r>
          </w:p>
          <w:p w14:paraId="1E1660B1">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Fundamentals of Interchangeability and Measurement Technology</w:t>
            </w:r>
          </w:p>
        </w:tc>
        <w:tc>
          <w:tcPr>
            <w:tcW w:w="567" w:type="dxa"/>
            <w:vAlign w:val="center"/>
          </w:tcPr>
          <w:p w14:paraId="699DBBD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076C304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2457A17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15D47E0E">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9F946D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E2B0B9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0231BB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4" w:type="dxa"/>
            <w:vAlign w:val="center"/>
          </w:tcPr>
          <w:p w14:paraId="5E50A044">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3" w:type="dxa"/>
            <w:vAlign w:val="center"/>
          </w:tcPr>
          <w:p w14:paraId="616A529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242D5A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50EC3D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1C2E5F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0ABDDFC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AA9A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521E860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0527FDA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AAAB7AB">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01180131</w:t>
            </w:r>
          </w:p>
        </w:tc>
        <w:tc>
          <w:tcPr>
            <w:tcW w:w="3005" w:type="dxa"/>
            <w:vAlign w:val="center"/>
          </w:tcPr>
          <w:p w14:paraId="2AE844E2">
            <w:pPr>
              <w:widowControl/>
              <w:tabs>
                <w:tab w:val="left" w:pos="7284"/>
              </w:tabs>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机械制造技术</w:t>
            </w:r>
          </w:p>
          <w:p w14:paraId="4637B704">
            <w:pPr>
              <w:widowControl/>
              <w:tabs>
                <w:tab w:val="left" w:pos="7284"/>
              </w:tabs>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Mechanical Manufacturing Technology</w:t>
            </w:r>
          </w:p>
        </w:tc>
        <w:tc>
          <w:tcPr>
            <w:tcW w:w="567" w:type="dxa"/>
            <w:vAlign w:val="center"/>
          </w:tcPr>
          <w:p w14:paraId="632129A0">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2.5</w:t>
            </w:r>
          </w:p>
        </w:tc>
        <w:tc>
          <w:tcPr>
            <w:tcW w:w="425" w:type="dxa"/>
            <w:vAlign w:val="center"/>
          </w:tcPr>
          <w:p w14:paraId="2A2AE3F9">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40</w:t>
            </w:r>
          </w:p>
        </w:tc>
        <w:tc>
          <w:tcPr>
            <w:tcW w:w="425" w:type="dxa"/>
            <w:vAlign w:val="center"/>
          </w:tcPr>
          <w:p w14:paraId="5B82D111">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36</w:t>
            </w:r>
          </w:p>
        </w:tc>
        <w:tc>
          <w:tcPr>
            <w:tcW w:w="426" w:type="dxa"/>
            <w:vAlign w:val="center"/>
          </w:tcPr>
          <w:p w14:paraId="0356EA99">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w:t>
            </w:r>
          </w:p>
        </w:tc>
        <w:tc>
          <w:tcPr>
            <w:tcW w:w="283" w:type="dxa"/>
            <w:vAlign w:val="center"/>
          </w:tcPr>
          <w:p w14:paraId="7D499E84">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4" w:type="dxa"/>
            <w:vAlign w:val="center"/>
          </w:tcPr>
          <w:p w14:paraId="6CE5B8DB">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3" w:type="dxa"/>
            <w:vAlign w:val="center"/>
          </w:tcPr>
          <w:p w14:paraId="07520C0A">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4" w:type="dxa"/>
            <w:vAlign w:val="center"/>
          </w:tcPr>
          <w:p w14:paraId="48D0EE70">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w:t>
            </w:r>
          </w:p>
        </w:tc>
        <w:tc>
          <w:tcPr>
            <w:tcW w:w="283" w:type="dxa"/>
            <w:vAlign w:val="center"/>
          </w:tcPr>
          <w:p w14:paraId="45BEB80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E02A32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A4A1A0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6F7EB1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011EA51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5C7F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7592707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5CF9946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529A010">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01111911</w:t>
            </w:r>
          </w:p>
        </w:tc>
        <w:tc>
          <w:tcPr>
            <w:tcW w:w="3005" w:type="dxa"/>
            <w:tcBorders>
              <w:top w:val="single" w:color="auto" w:sz="4" w:space="0"/>
              <w:left w:val="nil"/>
              <w:bottom w:val="single" w:color="auto" w:sz="4" w:space="0"/>
              <w:right w:val="single" w:color="auto" w:sz="4" w:space="0"/>
            </w:tcBorders>
            <w:shd w:val="clear" w:color="auto" w:fill="auto"/>
            <w:vAlign w:val="center"/>
          </w:tcPr>
          <w:p w14:paraId="14899EB7">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工程热力学</w:t>
            </w:r>
            <w:r>
              <w:rPr>
                <w:rFonts w:hint="default" w:ascii="Times New Roman" w:hAnsi="Times New Roman" w:cs="Times New Roman"/>
                <w:color w:val="000000" w:themeColor="text1"/>
                <w:kern w:val="0"/>
                <w:sz w:val="18"/>
                <w:szCs w:val="18"/>
                <w14:textFill>
                  <w14:solidFill>
                    <w14:schemeClr w14:val="tx1"/>
                  </w14:solidFill>
                </w14:textFill>
              </w:rPr>
              <w:br w:type="textWrapping"/>
            </w:r>
            <w:r>
              <w:rPr>
                <w:rFonts w:hint="default" w:ascii="Times New Roman" w:hAnsi="Times New Roman" w:cs="Times New Roman"/>
                <w:color w:val="000000" w:themeColor="text1"/>
                <w:kern w:val="0"/>
                <w:sz w:val="18"/>
                <w:szCs w:val="18"/>
                <w14:textFill>
                  <w14:solidFill>
                    <w14:schemeClr w14:val="tx1"/>
                  </w14:solidFill>
                </w14:textFill>
              </w:rPr>
              <w:t>Engineering Thermodynamics</w:t>
            </w:r>
          </w:p>
        </w:tc>
        <w:tc>
          <w:tcPr>
            <w:tcW w:w="567" w:type="dxa"/>
            <w:tcBorders>
              <w:top w:val="single" w:color="auto" w:sz="4" w:space="0"/>
              <w:left w:val="nil"/>
              <w:bottom w:val="single" w:color="auto" w:sz="4" w:space="0"/>
              <w:right w:val="single" w:color="auto" w:sz="4" w:space="0"/>
            </w:tcBorders>
            <w:shd w:val="clear" w:color="auto" w:fill="auto"/>
            <w:vAlign w:val="center"/>
          </w:tcPr>
          <w:p w14:paraId="0779D5B4">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425" w:type="dxa"/>
            <w:tcBorders>
              <w:top w:val="single" w:color="auto" w:sz="4" w:space="0"/>
              <w:left w:val="nil"/>
              <w:bottom w:val="single" w:color="auto" w:sz="4" w:space="0"/>
              <w:right w:val="single" w:color="auto" w:sz="4" w:space="0"/>
            </w:tcBorders>
            <w:shd w:val="clear" w:color="auto" w:fill="auto"/>
            <w:vAlign w:val="center"/>
          </w:tcPr>
          <w:p w14:paraId="6F483FC4">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425" w:type="dxa"/>
            <w:tcBorders>
              <w:top w:val="single" w:color="auto" w:sz="4" w:space="0"/>
              <w:left w:val="nil"/>
              <w:bottom w:val="single" w:color="auto" w:sz="4" w:space="0"/>
              <w:right w:val="single" w:color="auto" w:sz="4" w:space="0"/>
            </w:tcBorders>
            <w:shd w:val="clear" w:color="auto" w:fill="auto"/>
            <w:vAlign w:val="center"/>
          </w:tcPr>
          <w:p w14:paraId="27587A6A">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426" w:type="dxa"/>
            <w:tcBorders>
              <w:top w:val="single" w:color="auto" w:sz="4" w:space="0"/>
              <w:left w:val="nil"/>
              <w:bottom w:val="single" w:color="auto" w:sz="4" w:space="0"/>
              <w:right w:val="single" w:color="auto" w:sz="4" w:space="0"/>
            </w:tcBorders>
            <w:shd w:val="clear" w:color="auto" w:fill="auto"/>
            <w:vAlign w:val="center"/>
          </w:tcPr>
          <w:p w14:paraId="5F16D4BA">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w:t>
            </w:r>
          </w:p>
        </w:tc>
        <w:tc>
          <w:tcPr>
            <w:tcW w:w="283" w:type="dxa"/>
            <w:tcBorders>
              <w:top w:val="single" w:color="auto" w:sz="4" w:space="0"/>
              <w:left w:val="nil"/>
              <w:bottom w:val="single" w:color="auto" w:sz="4" w:space="0"/>
              <w:right w:val="single" w:color="auto" w:sz="4" w:space="0"/>
            </w:tcBorders>
            <w:shd w:val="clear" w:color="auto" w:fill="auto"/>
            <w:vAlign w:val="center"/>
          </w:tcPr>
          <w:p w14:paraId="6D2645E2">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w:t>
            </w:r>
          </w:p>
        </w:tc>
        <w:tc>
          <w:tcPr>
            <w:tcW w:w="284" w:type="dxa"/>
            <w:tcBorders>
              <w:top w:val="single" w:color="auto" w:sz="4" w:space="0"/>
              <w:left w:val="nil"/>
              <w:bottom w:val="single" w:color="auto" w:sz="4" w:space="0"/>
              <w:right w:val="single" w:color="auto" w:sz="4" w:space="0"/>
            </w:tcBorders>
            <w:shd w:val="clear" w:color="auto" w:fill="auto"/>
            <w:vAlign w:val="center"/>
          </w:tcPr>
          <w:p w14:paraId="138C75B6">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w:t>
            </w:r>
          </w:p>
        </w:tc>
        <w:tc>
          <w:tcPr>
            <w:tcW w:w="283" w:type="dxa"/>
            <w:tcBorders>
              <w:top w:val="single" w:color="auto" w:sz="4" w:space="0"/>
              <w:left w:val="nil"/>
              <w:bottom w:val="single" w:color="auto" w:sz="4" w:space="0"/>
              <w:right w:val="single" w:color="auto" w:sz="4" w:space="0"/>
            </w:tcBorders>
            <w:shd w:val="clear" w:color="auto" w:fill="auto"/>
            <w:vAlign w:val="center"/>
          </w:tcPr>
          <w:p w14:paraId="2B5B6D12">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w:t>
            </w:r>
          </w:p>
        </w:tc>
        <w:tc>
          <w:tcPr>
            <w:tcW w:w="284" w:type="dxa"/>
            <w:tcBorders>
              <w:top w:val="single" w:color="auto" w:sz="4" w:space="0"/>
              <w:left w:val="nil"/>
              <w:bottom w:val="single" w:color="auto" w:sz="4" w:space="0"/>
              <w:right w:val="single" w:color="auto" w:sz="4" w:space="0"/>
            </w:tcBorders>
            <w:shd w:val="clear" w:color="auto" w:fill="auto"/>
            <w:vAlign w:val="center"/>
          </w:tcPr>
          <w:p w14:paraId="211A566A">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w:t>
            </w:r>
          </w:p>
        </w:tc>
        <w:tc>
          <w:tcPr>
            <w:tcW w:w="283" w:type="dxa"/>
            <w:tcBorders>
              <w:top w:val="single" w:color="auto" w:sz="4" w:space="0"/>
              <w:left w:val="nil"/>
              <w:bottom w:val="single" w:color="auto" w:sz="4" w:space="0"/>
              <w:right w:val="single" w:color="auto" w:sz="4" w:space="0"/>
            </w:tcBorders>
            <w:shd w:val="clear" w:color="auto" w:fill="auto"/>
            <w:vAlign w:val="center"/>
          </w:tcPr>
          <w:p w14:paraId="540E6FC2">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284" w:type="dxa"/>
            <w:vAlign w:val="center"/>
          </w:tcPr>
          <w:p w14:paraId="39B1E80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91E894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3D8B86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5E00B28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EF92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268951D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497183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59C0FD0D">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01180611</w:t>
            </w:r>
          </w:p>
        </w:tc>
        <w:tc>
          <w:tcPr>
            <w:tcW w:w="3005" w:type="dxa"/>
            <w:vAlign w:val="center"/>
          </w:tcPr>
          <w:p w14:paraId="73C2BCDF">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工程流体力学</w:t>
            </w:r>
          </w:p>
          <w:p w14:paraId="004DA127">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Engineering Fluid Mechanics</w:t>
            </w:r>
          </w:p>
        </w:tc>
        <w:tc>
          <w:tcPr>
            <w:tcW w:w="567" w:type="dxa"/>
            <w:vAlign w:val="center"/>
          </w:tcPr>
          <w:p w14:paraId="75E77C3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6D4B0C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42EDE08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10B23F4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0CFF11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B5B3F1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16E1B9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420DB9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A6BD53E">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4" w:type="dxa"/>
            <w:vAlign w:val="center"/>
          </w:tcPr>
          <w:p w14:paraId="7717D36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714828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FBF640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7DF7DFC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9AC1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1310145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135E30D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D96D9BA">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01180911</w:t>
            </w:r>
          </w:p>
        </w:tc>
        <w:tc>
          <w:tcPr>
            <w:tcW w:w="3005" w:type="dxa"/>
            <w:vAlign w:val="center"/>
          </w:tcPr>
          <w:p w14:paraId="63CF2A58">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机械创新设计</w:t>
            </w:r>
          </w:p>
          <w:p w14:paraId="012A4BC7">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Mechanical Creative Design</w:t>
            </w:r>
          </w:p>
        </w:tc>
        <w:tc>
          <w:tcPr>
            <w:tcW w:w="567" w:type="dxa"/>
            <w:vAlign w:val="center"/>
          </w:tcPr>
          <w:p w14:paraId="4B8AEDF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5DFBCB3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5543B6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22</w:t>
            </w:r>
          </w:p>
        </w:tc>
        <w:tc>
          <w:tcPr>
            <w:tcW w:w="426" w:type="dxa"/>
            <w:vAlign w:val="center"/>
          </w:tcPr>
          <w:p w14:paraId="05C77D3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w:t>
            </w:r>
          </w:p>
        </w:tc>
        <w:tc>
          <w:tcPr>
            <w:tcW w:w="283" w:type="dxa"/>
            <w:vAlign w:val="center"/>
          </w:tcPr>
          <w:p w14:paraId="0556061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22067A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CF6820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264374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FE7E0D5">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4" w:type="dxa"/>
            <w:vAlign w:val="center"/>
          </w:tcPr>
          <w:p w14:paraId="2007665A">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3" w:type="dxa"/>
            <w:vAlign w:val="center"/>
          </w:tcPr>
          <w:p w14:paraId="75EE6EC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82F3FB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6A01D23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57AF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0644DFA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53C4FEF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393355D0">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01170531</w:t>
            </w:r>
          </w:p>
        </w:tc>
        <w:tc>
          <w:tcPr>
            <w:tcW w:w="3005" w:type="dxa"/>
            <w:vAlign w:val="center"/>
          </w:tcPr>
          <w:p w14:paraId="474BC837">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机械制造工艺学</w:t>
            </w:r>
          </w:p>
          <w:p w14:paraId="28C06710">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Technology</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of</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Mechanical</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Manufacturing</w:t>
            </w:r>
            <w:r>
              <w:rPr>
                <w:rFonts w:hint="default" w:ascii="Times New Roman" w:hAnsi="Times New Roman" w:cs="Times New Roman"/>
                <w:color w:val="000000" w:themeColor="text1"/>
                <w:kern w:val="0"/>
                <w:sz w:val="18"/>
                <w:szCs w:val="18"/>
                <w14:textFill>
                  <w14:solidFill>
                    <w14:schemeClr w14:val="tx1"/>
                  </w14:solidFill>
                </w14:textFill>
              </w:rPr>
              <w:fldChar w:fldCharType="end"/>
            </w:r>
          </w:p>
        </w:tc>
        <w:tc>
          <w:tcPr>
            <w:tcW w:w="567" w:type="dxa"/>
            <w:vAlign w:val="center"/>
          </w:tcPr>
          <w:p w14:paraId="4ED9134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25" w:type="dxa"/>
            <w:vAlign w:val="center"/>
          </w:tcPr>
          <w:p w14:paraId="50C4F50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25" w:type="dxa"/>
            <w:vAlign w:val="center"/>
          </w:tcPr>
          <w:p w14:paraId="11BD636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26" w:type="dxa"/>
            <w:vAlign w:val="center"/>
          </w:tcPr>
          <w:p w14:paraId="49E47294">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92572A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CAA29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088F0C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BA9AE2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C8497A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5D5FB7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4</w:t>
            </w:r>
          </w:p>
        </w:tc>
        <w:tc>
          <w:tcPr>
            <w:tcW w:w="283" w:type="dxa"/>
            <w:vAlign w:val="center"/>
          </w:tcPr>
          <w:p w14:paraId="6FD7A8F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DD40C5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189EE1E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1F9C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54" w:hRule="atLeast"/>
          <w:jc w:val="center"/>
        </w:trPr>
        <w:tc>
          <w:tcPr>
            <w:tcW w:w="253" w:type="dxa"/>
            <w:vMerge w:val="continue"/>
            <w:vAlign w:val="center"/>
          </w:tcPr>
          <w:p w14:paraId="14F6DEE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7100678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3AA550EA">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01111711</w:t>
            </w:r>
          </w:p>
        </w:tc>
        <w:tc>
          <w:tcPr>
            <w:tcW w:w="3005" w:type="dxa"/>
            <w:vAlign w:val="center"/>
          </w:tcPr>
          <w:p w14:paraId="44BC4580">
            <w:pPr>
              <w:widowControl/>
              <w:tabs>
                <w:tab w:val="left" w:pos="7284"/>
              </w:tabs>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▲数控技术</w:t>
            </w:r>
          </w:p>
          <w:p w14:paraId="2AFCBE6E">
            <w:pPr>
              <w:widowControl/>
              <w:tabs>
                <w:tab w:val="left" w:pos="7284"/>
              </w:tabs>
              <w:spacing w:line="22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Numerical Control Technology</w:t>
            </w:r>
          </w:p>
        </w:tc>
        <w:tc>
          <w:tcPr>
            <w:tcW w:w="567" w:type="dxa"/>
            <w:vAlign w:val="center"/>
          </w:tcPr>
          <w:p w14:paraId="370F4F37">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2.5</w:t>
            </w:r>
          </w:p>
        </w:tc>
        <w:tc>
          <w:tcPr>
            <w:tcW w:w="425" w:type="dxa"/>
            <w:tcBorders>
              <w:bottom w:val="single" w:color="auto" w:sz="4" w:space="0"/>
            </w:tcBorders>
            <w:vAlign w:val="center"/>
          </w:tcPr>
          <w:p w14:paraId="07921C09">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40</w:t>
            </w:r>
          </w:p>
        </w:tc>
        <w:tc>
          <w:tcPr>
            <w:tcW w:w="425" w:type="dxa"/>
            <w:tcBorders>
              <w:bottom w:val="single" w:color="auto" w:sz="4" w:space="0"/>
            </w:tcBorders>
            <w:vAlign w:val="center"/>
          </w:tcPr>
          <w:p w14:paraId="37C380D2">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34</w:t>
            </w:r>
          </w:p>
        </w:tc>
        <w:tc>
          <w:tcPr>
            <w:tcW w:w="426" w:type="dxa"/>
            <w:vAlign w:val="center"/>
          </w:tcPr>
          <w:p w14:paraId="5D35261E">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w:t>
            </w:r>
          </w:p>
        </w:tc>
        <w:tc>
          <w:tcPr>
            <w:tcW w:w="283" w:type="dxa"/>
            <w:vAlign w:val="center"/>
          </w:tcPr>
          <w:p w14:paraId="5DE7AF55">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4" w:type="dxa"/>
            <w:vAlign w:val="center"/>
          </w:tcPr>
          <w:p w14:paraId="48E4F35B">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3" w:type="dxa"/>
            <w:vAlign w:val="center"/>
          </w:tcPr>
          <w:p w14:paraId="2166447B">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4" w:type="dxa"/>
            <w:vAlign w:val="center"/>
          </w:tcPr>
          <w:p w14:paraId="41D37CF4">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3" w:type="dxa"/>
            <w:vAlign w:val="center"/>
          </w:tcPr>
          <w:p w14:paraId="26C1D5A0">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p>
        </w:tc>
        <w:tc>
          <w:tcPr>
            <w:tcW w:w="284" w:type="dxa"/>
            <w:vAlign w:val="center"/>
          </w:tcPr>
          <w:p w14:paraId="0408BD8C">
            <w:pPr>
              <w:widowControl/>
              <w:tabs>
                <w:tab w:val="left" w:pos="7284"/>
              </w:tabs>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w:t>
            </w:r>
          </w:p>
        </w:tc>
        <w:tc>
          <w:tcPr>
            <w:tcW w:w="283" w:type="dxa"/>
            <w:vAlign w:val="center"/>
          </w:tcPr>
          <w:p w14:paraId="6E9CCD1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030D50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72CBE13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11D6C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5" w:hRule="atLeast"/>
          <w:jc w:val="center"/>
        </w:trPr>
        <w:tc>
          <w:tcPr>
            <w:tcW w:w="253" w:type="dxa"/>
            <w:vMerge w:val="continue"/>
            <w:vAlign w:val="center"/>
          </w:tcPr>
          <w:p w14:paraId="41670C3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4139" w:type="dxa"/>
            <w:gridSpan w:val="3"/>
            <w:vAlign w:val="center"/>
          </w:tcPr>
          <w:p w14:paraId="2DAF16A9">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小计</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1FF2EB3E">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425" w:type="dxa"/>
            <w:tcBorders>
              <w:top w:val="single" w:color="auto" w:sz="4" w:space="0"/>
              <w:left w:val="nil"/>
              <w:bottom w:val="single" w:color="auto" w:sz="4" w:space="0"/>
              <w:right w:val="single" w:color="auto" w:sz="4" w:space="0"/>
            </w:tcBorders>
            <w:shd w:val="clear" w:color="auto" w:fill="auto"/>
            <w:vAlign w:val="center"/>
          </w:tcPr>
          <w:p w14:paraId="15D15C8A">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64</w:t>
            </w:r>
          </w:p>
        </w:tc>
        <w:tc>
          <w:tcPr>
            <w:tcW w:w="425" w:type="dxa"/>
            <w:tcBorders>
              <w:top w:val="single" w:color="auto" w:sz="4" w:space="0"/>
              <w:left w:val="nil"/>
              <w:bottom w:val="single" w:color="auto" w:sz="4" w:space="0"/>
              <w:right w:val="single" w:color="auto" w:sz="4" w:space="0"/>
            </w:tcBorders>
            <w:shd w:val="clear" w:color="auto" w:fill="auto"/>
            <w:vAlign w:val="center"/>
          </w:tcPr>
          <w:p w14:paraId="09E81168">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48</w:t>
            </w:r>
          </w:p>
        </w:tc>
        <w:tc>
          <w:tcPr>
            <w:tcW w:w="426" w:type="dxa"/>
            <w:tcBorders>
              <w:top w:val="single" w:color="auto" w:sz="4" w:space="0"/>
              <w:left w:val="nil"/>
              <w:bottom w:val="single" w:color="auto" w:sz="4" w:space="0"/>
              <w:right w:val="single" w:color="auto" w:sz="4" w:space="0"/>
            </w:tcBorders>
            <w:shd w:val="clear" w:color="auto" w:fill="auto"/>
            <w:vAlign w:val="center"/>
          </w:tcPr>
          <w:p w14:paraId="6DFFE137">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16</w:t>
            </w:r>
          </w:p>
        </w:tc>
        <w:tc>
          <w:tcPr>
            <w:tcW w:w="283" w:type="dxa"/>
            <w:tcBorders>
              <w:top w:val="single" w:color="auto" w:sz="4" w:space="0"/>
              <w:left w:val="nil"/>
              <w:bottom w:val="single" w:color="auto" w:sz="4" w:space="0"/>
              <w:right w:val="single" w:color="auto" w:sz="4" w:space="0"/>
            </w:tcBorders>
            <w:shd w:val="clear" w:color="auto" w:fill="auto"/>
            <w:vAlign w:val="center"/>
          </w:tcPr>
          <w:p w14:paraId="7A16E0B2">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24A203AC">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83" w:type="dxa"/>
            <w:tcBorders>
              <w:top w:val="single" w:color="auto" w:sz="4" w:space="0"/>
              <w:left w:val="nil"/>
              <w:bottom w:val="single" w:color="auto" w:sz="4" w:space="0"/>
              <w:right w:val="single" w:color="auto" w:sz="4" w:space="0"/>
            </w:tcBorders>
            <w:shd w:val="clear" w:color="auto" w:fill="auto"/>
            <w:vAlign w:val="center"/>
          </w:tcPr>
          <w:p w14:paraId="2618DA79">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284" w:type="dxa"/>
            <w:tcBorders>
              <w:top w:val="single" w:color="auto" w:sz="4" w:space="0"/>
              <w:left w:val="nil"/>
              <w:bottom w:val="single" w:color="auto" w:sz="4" w:space="0"/>
              <w:right w:val="single" w:color="auto" w:sz="4" w:space="0"/>
            </w:tcBorders>
            <w:shd w:val="clear" w:color="auto" w:fill="auto"/>
            <w:vAlign w:val="center"/>
          </w:tcPr>
          <w:p w14:paraId="5BD1861F">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3" w:type="dxa"/>
            <w:tcBorders>
              <w:top w:val="single" w:color="auto" w:sz="4" w:space="0"/>
              <w:left w:val="nil"/>
              <w:bottom w:val="single" w:color="auto" w:sz="4" w:space="0"/>
              <w:right w:val="single" w:color="auto" w:sz="4" w:space="0"/>
            </w:tcBorders>
            <w:shd w:val="clear" w:color="auto" w:fill="auto"/>
            <w:vAlign w:val="center"/>
          </w:tcPr>
          <w:p w14:paraId="7B6AA0F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600B00C2">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3" w:type="dxa"/>
            <w:tcBorders>
              <w:top w:val="single" w:color="auto" w:sz="4" w:space="0"/>
              <w:left w:val="nil"/>
              <w:bottom w:val="single" w:color="auto" w:sz="4" w:space="0"/>
              <w:right w:val="single" w:color="auto" w:sz="4" w:space="0"/>
            </w:tcBorders>
            <w:shd w:val="clear" w:color="auto" w:fill="auto"/>
            <w:vAlign w:val="center"/>
          </w:tcPr>
          <w:p w14:paraId="65DC8A8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0EC17F07">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844" w:type="dxa"/>
            <w:vAlign w:val="center"/>
          </w:tcPr>
          <w:p w14:paraId="01D2331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35AE5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4392" w:type="dxa"/>
            <w:gridSpan w:val="4"/>
            <w:vAlign w:val="center"/>
          </w:tcPr>
          <w:p w14:paraId="47C183FB">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学科基础课合计</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757B6E4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31.5</w:t>
            </w:r>
          </w:p>
        </w:tc>
        <w:tc>
          <w:tcPr>
            <w:tcW w:w="425" w:type="dxa"/>
            <w:tcBorders>
              <w:top w:val="single" w:color="auto" w:sz="4" w:space="0"/>
              <w:left w:val="nil"/>
              <w:bottom w:val="single" w:color="auto" w:sz="4" w:space="0"/>
              <w:right w:val="single" w:color="auto" w:sz="4" w:space="0"/>
            </w:tcBorders>
            <w:shd w:val="clear" w:color="auto" w:fill="auto"/>
            <w:vAlign w:val="center"/>
          </w:tcPr>
          <w:p w14:paraId="2D8853E3">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504</w:t>
            </w:r>
          </w:p>
        </w:tc>
        <w:tc>
          <w:tcPr>
            <w:tcW w:w="425" w:type="dxa"/>
            <w:tcBorders>
              <w:top w:val="single" w:color="auto" w:sz="4" w:space="0"/>
              <w:left w:val="nil"/>
              <w:bottom w:val="single" w:color="auto" w:sz="4" w:space="0"/>
              <w:right w:val="single" w:color="auto" w:sz="4" w:space="0"/>
            </w:tcBorders>
            <w:shd w:val="clear" w:color="auto" w:fill="auto"/>
            <w:vAlign w:val="center"/>
          </w:tcPr>
          <w:p w14:paraId="39D6B6D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472</w:t>
            </w:r>
          </w:p>
        </w:tc>
        <w:tc>
          <w:tcPr>
            <w:tcW w:w="426" w:type="dxa"/>
            <w:tcBorders>
              <w:top w:val="single" w:color="auto" w:sz="4" w:space="0"/>
              <w:left w:val="nil"/>
              <w:bottom w:val="single" w:color="auto" w:sz="4" w:space="0"/>
              <w:right w:val="single" w:color="auto" w:sz="4" w:space="0"/>
            </w:tcBorders>
            <w:shd w:val="clear" w:color="auto" w:fill="auto"/>
            <w:vAlign w:val="center"/>
          </w:tcPr>
          <w:p w14:paraId="1796CBAE">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32</w:t>
            </w:r>
          </w:p>
        </w:tc>
        <w:tc>
          <w:tcPr>
            <w:tcW w:w="283" w:type="dxa"/>
            <w:tcBorders>
              <w:top w:val="single" w:color="auto" w:sz="4" w:space="0"/>
              <w:left w:val="nil"/>
              <w:bottom w:val="single" w:color="auto" w:sz="4" w:space="0"/>
              <w:right w:val="single" w:color="auto" w:sz="4" w:space="0"/>
            </w:tcBorders>
            <w:shd w:val="clear" w:color="auto" w:fill="auto"/>
            <w:vAlign w:val="center"/>
          </w:tcPr>
          <w:p w14:paraId="7AE78638">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p>
        </w:tc>
        <w:tc>
          <w:tcPr>
            <w:tcW w:w="284" w:type="dxa"/>
            <w:tcBorders>
              <w:top w:val="single" w:color="auto" w:sz="4" w:space="0"/>
              <w:left w:val="nil"/>
              <w:bottom w:val="single" w:color="auto" w:sz="4" w:space="0"/>
              <w:right w:val="single" w:color="auto" w:sz="4" w:space="0"/>
            </w:tcBorders>
            <w:shd w:val="clear" w:color="auto" w:fill="auto"/>
            <w:vAlign w:val="center"/>
          </w:tcPr>
          <w:p w14:paraId="778A0012">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5</w:t>
            </w:r>
          </w:p>
        </w:tc>
        <w:tc>
          <w:tcPr>
            <w:tcW w:w="283" w:type="dxa"/>
            <w:tcBorders>
              <w:top w:val="single" w:color="auto" w:sz="4" w:space="0"/>
              <w:left w:val="nil"/>
              <w:bottom w:val="single" w:color="auto" w:sz="4" w:space="0"/>
              <w:right w:val="single" w:color="auto" w:sz="4" w:space="0"/>
            </w:tcBorders>
            <w:shd w:val="clear" w:color="auto" w:fill="auto"/>
            <w:vAlign w:val="center"/>
          </w:tcPr>
          <w:p w14:paraId="0BCEBF8E">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15</w:t>
            </w:r>
          </w:p>
        </w:tc>
        <w:tc>
          <w:tcPr>
            <w:tcW w:w="284" w:type="dxa"/>
            <w:tcBorders>
              <w:top w:val="single" w:color="auto" w:sz="4" w:space="0"/>
              <w:left w:val="nil"/>
              <w:bottom w:val="single" w:color="auto" w:sz="4" w:space="0"/>
              <w:right w:val="single" w:color="auto" w:sz="4" w:space="0"/>
            </w:tcBorders>
            <w:shd w:val="clear" w:color="auto" w:fill="auto"/>
            <w:vAlign w:val="center"/>
          </w:tcPr>
          <w:p w14:paraId="2BEE92C8">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283" w:type="dxa"/>
            <w:tcBorders>
              <w:top w:val="single" w:color="auto" w:sz="4" w:space="0"/>
              <w:left w:val="nil"/>
              <w:bottom w:val="single" w:color="auto" w:sz="4" w:space="0"/>
              <w:right w:val="single" w:color="auto" w:sz="4" w:space="0"/>
            </w:tcBorders>
            <w:shd w:val="clear" w:color="auto" w:fill="auto"/>
            <w:vAlign w:val="center"/>
          </w:tcPr>
          <w:p w14:paraId="0D5224A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p>
        </w:tc>
        <w:tc>
          <w:tcPr>
            <w:tcW w:w="284" w:type="dxa"/>
            <w:tcBorders>
              <w:top w:val="single" w:color="auto" w:sz="4" w:space="0"/>
              <w:left w:val="nil"/>
              <w:bottom w:val="single" w:color="auto" w:sz="4" w:space="0"/>
              <w:right w:val="single" w:color="auto" w:sz="4" w:space="0"/>
            </w:tcBorders>
            <w:shd w:val="clear" w:color="auto" w:fill="auto"/>
            <w:vAlign w:val="center"/>
          </w:tcPr>
          <w:p w14:paraId="75382E5B">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3" w:type="dxa"/>
            <w:tcBorders>
              <w:top w:val="single" w:color="auto" w:sz="4" w:space="0"/>
              <w:left w:val="nil"/>
              <w:bottom w:val="single" w:color="auto" w:sz="4" w:space="0"/>
              <w:right w:val="single" w:color="auto" w:sz="4" w:space="0"/>
            </w:tcBorders>
            <w:shd w:val="clear" w:color="auto" w:fill="auto"/>
            <w:vAlign w:val="center"/>
          </w:tcPr>
          <w:p w14:paraId="3E0AE88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531FCA1E">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844" w:type="dxa"/>
            <w:vAlign w:val="center"/>
          </w:tcPr>
          <w:p w14:paraId="71365E3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1A55F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jc w:val="center"/>
        </w:trPr>
        <w:tc>
          <w:tcPr>
            <w:tcW w:w="253" w:type="dxa"/>
            <w:vMerge w:val="restart"/>
            <w:vAlign w:val="center"/>
          </w:tcPr>
          <w:p w14:paraId="2E2F7CD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bookmarkStart w:id="8" w:name="_Hlk512440371"/>
          </w:p>
          <w:p w14:paraId="3E629C8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5F5ED19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5235E32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6A02C9D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专业课</w:t>
            </w:r>
          </w:p>
          <w:p w14:paraId="438EAC3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程</w:t>
            </w:r>
          </w:p>
          <w:p w14:paraId="05080DB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63B9C74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03A21F5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734B92C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7BCFF5C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58D2D2F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78D3837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76D07F5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19DE5D5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6B5722D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60392E6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15F7020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5F7DB31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670CAF2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34EF9C8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4A357F2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3858AA6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3A86BD5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14C3937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1EAC4DB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290E5E6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7F0F912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5C400BE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3C686BD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33CAF64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0640C2C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1D5C75B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p w14:paraId="22AD5E5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专业课</w:t>
            </w:r>
          </w:p>
          <w:p w14:paraId="3E33620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程</w:t>
            </w:r>
          </w:p>
          <w:p w14:paraId="61AB2EB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restart"/>
            <w:vAlign w:val="center"/>
          </w:tcPr>
          <w:p w14:paraId="37370BA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专业核心必修课</w:t>
            </w:r>
          </w:p>
        </w:tc>
        <w:tc>
          <w:tcPr>
            <w:tcW w:w="850" w:type="dxa"/>
            <w:vAlign w:val="center"/>
          </w:tcPr>
          <w:p w14:paraId="12164BFA">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01114211</w:t>
            </w:r>
          </w:p>
        </w:tc>
        <w:tc>
          <w:tcPr>
            <w:tcW w:w="3005" w:type="dxa"/>
            <w:vAlign w:val="center"/>
          </w:tcPr>
          <w:p w14:paraId="31590D38">
            <w:pPr>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▲单片机原理与智能化应用</w:t>
            </w:r>
          </w:p>
          <w:p w14:paraId="6CA6A486">
            <w:pPr>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Principles of Single-Chip Microcomputers and Intelligent Applications</w:t>
            </w:r>
          </w:p>
        </w:tc>
        <w:tc>
          <w:tcPr>
            <w:tcW w:w="567" w:type="dxa"/>
            <w:vAlign w:val="center"/>
          </w:tcPr>
          <w:p w14:paraId="59238D0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25" w:type="dxa"/>
            <w:tcBorders>
              <w:top w:val="single" w:color="auto" w:sz="4" w:space="0"/>
            </w:tcBorders>
            <w:vAlign w:val="center"/>
          </w:tcPr>
          <w:p w14:paraId="36C5D72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5" w:type="dxa"/>
            <w:tcBorders>
              <w:top w:val="single" w:color="auto" w:sz="4" w:space="0"/>
            </w:tcBorders>
            <w:vAlign w:val="center"/>
          </w:tcPr>
          <w:p w14:paraId="3168A2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26" w:type="dxa"/>
            <w:vAlign w:val="center"/>
          </w:tcPr>
          <w:p w14:paraId="4DF6524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283" w:type="dxa"/>
            <w:vAlign w:val="center"/>
          </w:tcPr>
          <w:p w14:paraId="1EE4789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0980C3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6A3FB4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C79C48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283" w:type="dxa"/>
            <w:vAlign w:val="center"/>
          </w:tcPr>
          <w:p w14:paraId="2CC0F20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5D6242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E55BDE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18A44E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3ABAFD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bookmarkEnd w:id="8"/>
      <w:tr w14:paraId="023A8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jc w:val="center"/>
        </w:trPr>
        <w:tc>
          <w:tcPr>
            <w:tcW w:w="253" w:type="dxa"/>
            <w:vMerge w:val="continue"/>
            <w:vAlign w:val="center"/>
          </w:tcPr>
          <w:p w14:paraId="6408B23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4D5993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5755E34D">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01111131</w:t>
            </w:r>
          </w:p>
        </w:tc>
        <w:tc>
          <w:tcPr>
            <w:tcW w:w="3005" w:type="dxa"/>
            <w:vAlign w:val="center"/>
          </w:tcPr>
          <w:p w14:paraId="26B945C6">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▲电气控制与PLC</w:t>
            </w:r>
          </w:p>
          <w:p w14:paraId="3C534DD5">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Programmable Control Technology</w:t>
            </w:r>
          </w:p>
        </w:tc>
        <w:tc>
          <w:tcPr>
            <w:tcW w:w="567" w:type="dxa"/>
            <w:vAlign w:val="center"/>
          </w:tcPr>
          <w:p w14:paraId="4E4DE7C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25" w:type="dxa"/>
            <w:vAlign w:val="center"/>
          </w:tcPr>
          <w:p w14:paraId="4267E77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5" w:type="dxa"/>
            <w:vAlign w:val="center"/>
          </w:tcPr>
          <w:p w14:paraId="769F693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26" w:type="dxa"/>
            <w:vAlign w:val="center"/>
          </w:tcPr>
          <w:p w14:paraId="5C34191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283" w:type="dxa"/>
            <w:vAlign w:val="center"/>
          </w:tcPr>
          <w:p w14:paraId="276DB0EF">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66BA5F0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3" w:type="dxa"/>
            <w:vAlign w:val="center"/>
          </w:tcPr>
          <w:p w14:paraId="53EFB85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53E7EB20">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3" w:type="dxa"/>
            <w:vAlign w:val="center"/>
          </w:tcPr>
          <w:p w14:paraId="60CC3129">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284" w:type="dxa"/>
            <w:vAlign w:val="center"/>
          </w:tcPr>
          <w:p w14:paraId="43C19F3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8C6071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16631B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0018BF0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FD2A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jc w:val="center"/>
        </w:trPr>
        <w:tc>
          <w:tcPr>
            <w:tcW w:w="253" w:type="dxa"/>
            <w:vMerge w:val="continue"/>
            <w:vAlign w:val="center"/>
          </w:tcPr>
          <w:p w14:paraId="570DFB4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690214E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4855CCED">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01111231</w:t>
            </w:r>
          </w:p>
        </w:tc>
        <w:tc>
          <w:tcPr>
            <w:tcW w:w="3005" w:type="dxa"/>
            <w:vAlign w:val="center"/>
          </w:tcPr>
          <w:p w14:paraId="7277F6CD">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控制工程基础</w:t>
            </w:r>
          </w:p>
          <w:p w14:paraId="2C3D8323">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xml:space="preserve">Foundation of Control Engineering </w:t>
            </w:r>
          </w:p>
        </w:tc>
        <w:tc>
          <w:tcPr>
            <w:tcW w:w="567" w:type="dxa"/>
            <w:vAlign w:val="center"/>
          </w:tcPr>
          <w:p w14:paraId="74F01CE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2FCD160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11D6FD3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426" w:type="dxa"/>
            <w:vAlign w:val="center"/>
          </w:tcPr>
          <w:p w14:paraId="0264B8D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283" w:type="dxa"/>
            <w:vAlign w:val="center"/>
          </w:tcPr>
          <w:p w14:paraId="71D5BBA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0CF236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839CC4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E8B3B0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AA116D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530F57C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E66101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B3F03E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76DB8DA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237E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jc w:val="center"/>
        </w:trPr>
        <w:tc>
          <w:tcPr>
            <w:tcW w:w="253" w:type="dxa"/>
            <w:vMerge w:val="continue"/>
            <w:vAlign w:val="center"/>
          </w:tcPr>
          <w:p w14:paraId="58D00EA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2A74FB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5A2D6AB7">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01111411</w:t>
            </w:r>
          </w:p>
        </w:tc>
        <w:tc>
          <w:tcPr>
            <w:tcW w:w="3005" w:type="dxa"/>
            <w:vAlign w:val="center"/>
          </w:tcPr>
          <w:p w14:paraId="73EB4D07">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▲液压与气压传动</w:t>
            </w:r>
          </w:p>
          <w:p w14:paraId="003BF164">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Hydraulic and Pneumatic Transmission</w:t>
            </w:r>
          </w:p>
        </w:tc>
        <w:tc>
          <w:tcPr>
            <w:tcW w:w="567" w:type="dxa"/>
            <w:vAlign w:val="center"/>
          </w:tcPr>
          <w:p w14:paraId="387D4F9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25" w:type="dxa"/>
            <w:vAlign w:val="center"/>
          </w:tcPr>
          <w:p w14:paraId="02DD24E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5" w:type="dxa"/>
            <w:vAlign w:val="center"/>
          </w:tcPr>
          <w:p w14:paraId="45B4D54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26" w:type="dxa"/>
            <w:vAlign w:val="center"/>
          </w:tcPr>
          <w:p w14:paraId="35AE45E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482EA5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05E4C5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C17185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5A56BA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98BEBE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4" w:type="dxa"/>
            <w:vAlign w:val="center"/>
          </w:tcPr>
          <w:p w14:paraId="6EDBD29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F9C930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5396D3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6E7C427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F4DD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1" w:hRule="atLeast"/>
          <w:jc w:val="center"/>
        </w:trPr>
        <w:tc>
          <w:tcPr>
            <w:tcW w:w="253" w:type="dxa"/>
            <w:vMerge w:val="continue"/>
            <w:vAlign w:val="center"/>
          </w:tcPr>
          <w:p w14:paraId="6847CE3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344FA2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59F81895">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eastAsia" w:ascii="Times New Roman" w:hAnsi="Times New Roman"/>
                <w:color w:val="auto"/>
                <w:kern w:val="0"/>
                <w:sz w:val="18"/>
                <w:szCs w:val="18"/>
              </w:rPr>
              <w:t>01114111</w:t>
            </w:r>
          </w:p>
        </w:tc>
        <w:tc>
          <w:tcPr>
            <w:tcW w:w="3005" w:type="dxa"/>
            <w:vAlign w:val="center"/>
          </w:tcPr>
          <w:p w14:paraId="37619610">
            <w:pPr>
              <w:widowControl/>
              <w:spacing w:line="220" w:lineRule="exact"/>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pP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传感器及智能检测技术</w:t>
            </w:r>
          </w:p>
          <w:p w14:paraId="08A9F1CC">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eastAsia="宋体" w:cs="Times New Roman"/>
                <w:color w:val="000000" w:themeColor="text1"/>
                <w:kern w:val="0"/>
                <w:sz w:val="18"/>
                <w:szCs w:val="18"/>
                <w14:textFill>
                  <w14:solidFill>
                    <w14:schemeClr w14:val="tx1"/>
                  </w14:solidFill>
                </w14:textFill>
              </w:rPr>
              <w:t xml:space="preserve">Sensor and </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I</w:t>
            </w:r>
            <w:r>
              <w:rPr>
                <w:rFonts w:hint="eastAsia" w:ascii="Times New Roman" w:hAnsi="Times New Roman" w:eastAsia="宋体" w:cs="Times New Roman"/>
                <w:color w:val="000000" w:themeColor="text1"/>
                <w:kern w:val="0"/>
                <w:sz w:val="18"/>
                <w:szCs w:val="18"/>
                <w14:textFill>
                  <w14:solidFill>
                    <w14:schemeClr w14:val="tx1"/>
                  </w14:solidFill>
                </w14:textFill>
              </w:rPr>
              <w:t>ntelligent</w:t>
            </w:r>
            <w:r>
              <w:rPr>
                <w:rFonts w:hint="eastAsia" w:ascii="Times New Roman" w:hAnsi="Times New Roman" w:eastAsia="宋体" w:cs="Times New Roman"/>
                <w:color w:val="000000" w:themeColor="text1"/>
                <w:kern w:val="0"/>
                <w:sz w:val="18"/>
                <w:szCs w:val="18"/>
                <w:lang w:val="en-US" w:eastAsia="zh-CN"/>
                <w14:textFill>
                  <w14:solidFill>
                    <w14:schemeClr w14:val="tx1"/>
                  </w14:solidFill>
                </w14:textFill>
              </w:rPr>
              <w:t xml:space="preserve"> </w:t>
            </w:r>
            <w:r>
              <w:rPr>
                <w:rFonts w:hint="default" w:ascii="Times New Roman" w:hAnsi="Times New Roman" w:eastAsia="宋体" w:cs="Times New Roman"/>
                <w:color w:val="000000" w:themeColor="text1"/>
                <w:kern w:val="0"/>
                <w:sz w:val="18"/>
                <w:szCs w:val="18"/>
                <w14:textFill>
                  <w14:solidFill>
                    <w14:schemeClr w14:val="tx1"/>
                  </w14:solidFill>
                </w14:textFill>
              </w:rPr>
              <w:t>Detection Technology</w:t>
            </w:r>
          </w:p>
        </w:tc>
        <w:tc>
          <w:tcPr>
            <w:tcW w:w="567" w:type="dxa"/>
            <w:vAlign w:val="center"/>
          </w:tcPr>
          <w:p w14:paraId="1524E15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5665466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BB610B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76F44B6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415415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762177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E8CA66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C95D1E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8CA7E6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4A020B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0ECD0AC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174460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2D5BD30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076ED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97" w:hRule="atLeast"/>
          <w:jc w:val="center"/>
        </w:trPr>
        <w:tc>
          <w:tcPr>
            <w:tcW w:w="253" w:type="dxa"/>
            <w:vMerge w:val="continue"/>
            <w:vAlign w:val="center"/>
          </w:tcPr>
          <w:p w14:paraId="446BC3A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4139" w:type="dxa"/>
            <w:gridSpan w:val="3"/>
            <w:vAlign w:val="center"/>
          </w:tcPr>
          <w:p w14:paraId="1CD9244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小计</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18268ED7">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13</w:t>
            </w:r>
          </w:p>
        </w:tc>
        <w:tc>
          <w:tcPr>
            <w:tcW w:w="425" w:type="dxa"/>
            <w:tcBorders>
              <w:top w:val="single" w:color="auto" w:sz="4" w:space="0"/>
              <w:left w:val="nil"/>
              <w:bottom w:val="single" w:color="auto" w:sz="4" w:space="0"/>
              <w:right w:val="single" w:color="auto" w:sz="4" w:space="0"/>
            </w:tcBorders>
            <w:shd w:val="clear" w:color="auto" w:fill="auto"/>
            <w:vAlign w:val="center"/>
          </w:tcPr>
          <w:p w14:paraId="0B54EE7D">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208</w:t>
            </w:r>
          </w:p>
        </w:tc>
        <w:tc>
          <w:tcPr>
            <w:tcW w:w="425" w:type="dxa"/>
            <w:tcBorders>
              <w:top w:val="single" w:color="auto" w:sz="4" w:space="0"/>
              <w:left w:val="nil"/>
              <w:bottom w:val="single" w:color="auto" w:sz="4" w:space="0"/>
              <w:right w:val="single" w:color="auto" w:sz="4" w:space="0"/>
            </w:tcBorders>
            <w:shd w:val="clear" w:color="auto" w:fill="auto"/>
            <w:vAlign w:val="center"/>
          </w:tcPr>
          <w:p w14:paraId="4A03FE5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184</w:t>
            </w:r>
          </w:p>
        </w:tc>
        <w:tc>
          <w:tcPr>
            <w:tcW w:w="426" w:type="dxa"/>
            <w:tcBorders>
              <w:top w:val="single" w:color="auto" w:sz="4" w:space="0"/>
              <w:left w:val="nil"/>
              <w:bottom w:val="single" w:color="auto" w:sz="4" w:space="0"/>
              <w:right w:val="single" w:color="auto" w:sz="4" w:space="0"/>
            </w:tcBorders>
            <w:shd w:val="clear" w:color="auto" w:fill="auto"/>
            <w:vAlign w:val="center"/>
          </w:tcPr>
          <w:p w14:paraId="32F9A218">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24</w:t>
            </w:r>
          </w:p>
        </w:tc>
        <w:tc>
          <w:tcPr>
            <w:tcW w:w="283" w:type="dxa"/>
            <w:tcBorders>
              <w:top w:val="single" w:color="auto" w:sz="4" w:space="0"/>
              <w:left w:val="nil"/>
              <w:bottom w:val="single" w:color="auto" w:sz="4" w:space="0"/>
              <w:right w:val="single" w:color="auto" w:sz="4" w:space="0"/>
            </w:tcBorders>
            <w:shd w:val="clear" w:color="auto" w:fill="auto"/>
            <w:vAlign w:val="center"/>
          </w:tcPr>
          <w:p w14:paraId="1DA1B765">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68FD75B3">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3" w:type="dxa"/>
            <w:tcBorders>
              <w:top w:val="single" w:color="auto" w:sz="4" w:space="0"/>
              <w:left w:val="nil"/>
              <w:bottom w:val="single" w:color="auto" w:sz="4" w:space="0"/>
              <w:right w:val="single" w:color="auto" w:sz="4" w:space="0"/>
            </w:tcBorders>
            <w:shd w:val="clear" w:color="auto" w:fill="auto"/>
            <w:vAlign w:val="center"/>
          </w:tcPr>
          <w:p w14:paraId="126D69CB">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59048669">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w:t>
            </w:r>
          </w:p>
        </w:tc>
        <w:tc>
          <w:tcPr>
            <w:tcW w:w="283" w:type="dxa"/>
            <w:tcBorders>
              <w:top w:val="single" w:color="auto" w:sz="4" w:space="0"/>
              <w:left w:val="nil"/>
              <w:bottom w:val="single" w:color="auto" w:sz="4" w:space="0"/>
              <w:right w:val="single" w:color="auto" w:sz="4" w:space="0"/>
            </w:tcBorders>
            <w:shd w:val="clear" w:color="auto" w:fill="auto"/>
            <w:vAlign w:val="center"/>
          </w:tcPr>
          <w:p w14:paraId="3E446B3B">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10</w:t>
            </w:r>
          </w:p>
        </w:tc>
        <w:tc>
          <w:tcPr>
            <w:tcW w:w="284" w:type="dxa"/>
            <w:tcBorders>
              <w:top w:val="single" w:color="auto" w:sz="4" w:space="0"/>
              <w:left w:val="nil"/>
              <w:bottom w:val="single" w:color="auto" w:sz="4" w:space="0"/>
              <w:right w:val="single" w:color="auto" w:sz="4" w:space="0"/>
            </w:tcBorders>
            <w:shd w:val="clear" w:color="auto" w:fill="auto"/>
            <w:vAlign w:val="center"/>
          </w:tcPr>
          <w:p w14:paraId="62EBFB8C">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283" w:type="dxa"/>
            <w:tcBorders>
              <w:top w:val="single" w:color="auto" w:sz="4" w:space="0"/>
              <w:left w:val="nil"/>
              <w:bottom w:val="single" w:color="auto" w:sz="4" w:space="0"/>
              <w:right w:val="single" w:color="auto" w:sz="4" w:space="0"/>
            </w:tcBorders>
            <w:shd w:val="clear" w:color="auto" w:fill="auto"/>
            <w:vAlign w:val="center"/>
          </w:tcPr>
          <w:p w14:paraId="0D622F4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2FCCB603">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844" w:type="dxa"/>
            <w:vAlign w:val="center"/>
          </w:tcPr>
          <w:p w14:paraId="6A1B533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6FAA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28DCE67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restart"/>
            <w:vAlign w:val="center"/>
          </w:tcPr>
          <w:p w14:paraId="626CCB8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专业方向选修课</w:t>
            </w:r>
          </w:p>
        </w:tc>
        <w:tc>
          <w:tcPr>
            <w:tcW w:w="850" w:type="dxa"/>
            <w:vAlign w:val="center"/>
          </w:tcPr>
          <w:p w14:paraId="2F5DD345">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01170831</w:t>
            </w:r>
          </w:p>
        </w:tc>
        <w:tc>
          <w:tcPr>
            <w:tcW w:w="3005" w:type="dxa"/>
            <w:vAlign w:val="center"/>
          </w:tcPr>
          <w:p w14:paraId="60BBC246">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◉电液控制技术</w:t>
            </w:r>
          </w:p>
          <w:p w14:paraId="6C1431A1">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Electro-Hydraulic Integrated Control</w:t>
            </w:r>
          </w:p>
        </w:tc>
        <w:tc>
          <w:tcPr>
            <w:tcW w:w="567" w:type="dxa"/>
            <w:vAlign w:val="center"/>
          </w:tcPr>
          <w:p w14:paraId="283DA4B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2610198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35158F3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5C71DDB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2D4D342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73EAF4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A295A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F68367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FEB0BB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2E64C3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420CA6E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343AED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restart"/>
            <w:vAlign w:val="center"/>
          </w:tcPr>
          <w:p w14:paraId="07F71F8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机电液</w:t>
            </w:r>
          </w:p>
          <w:p w14:paraId="2318CB2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控制</w:t>
            </w:r>
          </w:p>
          <w:p w14:paraId="5696A92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模块</w:t>
            </w:r>
          </w:p>
        </w:tc>
      </w:tr>
      <w:tr w14:paraId="59AE4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2C7786D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9AA51D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431DCC66">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01170231</w:t>
            </w:r>
          </w:p>
        </w:tc>
        <w:tc>
          <w:tcPr>
            <w:tcW w:w="3005" w:type="dxa"/>
            <w:vAlign w:val="center"/>
          </w:tcPr>
          <w:p w14:paraId="1DDBE6C3">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计算机控制系统</w:t>
            </w:r>
          </w:p>
          <w:p w14:paraId="38DC1E5A">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Computer Control System</w:t>
            </w:r>
          </w:p>
        </w:tc>
        <w:tc>
          <w:tcPr>
            <w:tcW w:w="567" w:type="dxa"/>
            <w:vAlign w:val="center"/>
          </w:tcPr>
          <w:p w14:paraId="227B933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4DA35FA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C2F501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7DF65F6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17165CB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67A2E7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909999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B996A6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6256F2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22D117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919891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438CABD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3DD4B0B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370E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6589F48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4B7E5D5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7364FA8E">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01181511</w:t>
            </w:r>
          </w:p>
        </w:tc>
        <w:tc>
          <w:tcPr>
            <w:tcW w:w="3005" w:type="dxa"/>
            <w:vAlign w:val="center"/>
          </w:tcPr>
          <w:p w14:paraId="75192764">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电路仿真与设计</w:t>
            </w:r>
          </w:p>
          <w:p w14:paraId="0696AF02">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Circuit Design and Simulation</w:t>
            </w:r>
          </w:p>
        </w:tc>
        <w:tc>
          <w:tcPr>
            <w:tcW w:w="567" w:type="dxa"/>
            <w:vAlign w:val="center"/>
          </w:tcPr>
          <w:p w14:paraId="3AA95A8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2</w:t>
            </w:r>
          </w:p>
        </w:tc>
        <w:tc>
          <w:tcPr>
            <w:tcW w:w="425" w:type="dxa"/>
            <w:vAlign w:val="center"/>
          </w:tcPr>
          <w:p w14:paraId="3476EF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32</w:t>
            </w:r>
          </w:p>
        </w:tc>
        <w:tc>
          <w:tcPr>
            <w:tcW w:w="425" w:type="dxa"/>
            <w:vAlign w:val="center"/>
          </w:tcPr>
          <w:p w14:paraId="280D80C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1</w:t>
            </w:r>
            <w:r>
              <w:rPr>
                <w:rFonts w:hint="default" w:ascii="Times New Roman" w:hAnsi="Times New Roman" w:cs="Times New Roman"/>
                <w:color w:val="000000" w:themeColor="text1"/>
                <w:sz w:val="18"/>
                <w:szCs w:val="18"/>
                <w14:textFill>
                  <w14:solidFill>
                    <w14:schemeClr w14:val="tx1"/>
                  </w14:solidFill>
                </w14:textFill>
              </w:rPr>
              <w:t>6</w:t>
            </w:r>
          </w:p>
        </w:tc>
        <w:tc>
          <w:tcPr>
            <w:tcW w:w="426" w:type="dxa"/>
            <w:vAlign w:val="center"/>
          </w:tcPr>
          <w:p w14:paraId="65A887E6">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lang w:val="en-GB"/>
                <w14:textFill>
                  <w14:solidFill>
                    <w14:schemeClr w14:val="tx1"/>
                  </w14:solidFill>
                </w14:textFill>
              </w:rPr>
              <w:t>16</w:t>
            </w:r>
          </w:p>
        </w:tc>
        <w:tc>
          <w:tcPr>
            <w:tcW w:w="283" w:type="dxa"/>
            <w:vAlign w:val="center"/>
          </w:tcPr>
          <w:p w14:paraId="5C8B239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1A40DF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CB895A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B1FF99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EBDE9B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7965D1D">
            <w:pPr>
              <w:spacing w:line="220" w:lineRule="exact"/>
              <w:jc w:val="center"/>
              <w:rPr>
                <w:rFonts w:hint="default" w:ascii="Times New Roman" w:hAnsi="Times New Roman" w:cs="Times New Roman"/>
                <w:color w:val="000000" w:themeColor="text1"/>
                <w:spacing w:val="-6"/>
                <w:sz w:val="18"/>
                <w:szCs w:val="18"/>
                <w14:textFill>
                  <w14:solidFill>
                    <w14:schemeClr w14:val="tx1"/>
                  </w14:solidFill>
                </w14:textFill>
              </w:rPr>
            </w:pPr>
          </w:p>
        </w:tc>
        <w:tc>
          <w:tcPr>
            <w:tcW w:w="283" w:type="dxa"/>
            <w:vAlign w:val="center"/>
          </w:tcPr>
          <w:p w14:paraId="5234C1A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pacing w:val="-6"/>
                <w:sz w:val="18"/>
                <w:szCs w:val="18"/>
                <w14:textFill>
                  <w14:solidFill>
                    <w14:schemeClr w14:val="tx1"/>
                  </w14:solidFill>
                </w14:textFill>
              </w:rPr>
              <w:t>3</w:t>
            </w:r>
          </w:p>
        </w:tc>
        <w:tc>
          <w:tcPr>
            <w:tcW w:w="284" w:type="dxa"/>
            <w:vAlign w:val="center"/>
          </w:tcPr>
          <w:p w14:paraId="2A1B48E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222A468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5D48F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60156F7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AA72FC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2D2D0A11">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01182511</w:t>
            </w:r>
          </w:p>
        </w:tc>
        <w:tc>
          <w:tcPr>
            <w:tcW w:w="3005" w:type="dxa"/>
            <w:vAlign w:val="center"/>
          </w:tcPr>
          <w:p w14:paraId="70F4C89F">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机器人技术与应用</w:t>
            </w:r>
          </w:p>
          <w:p w14:paraId="0059F674">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Robot</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Technology</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and Application</w:t>
            </w:r>
          </w:p>
        </w:tc>
        <w:tc>
          <w:tcPr>
            <w:tcW w:w="567" w:type="dxa"/>
            <w:vAlign w:val="center"/>
          </w:tcPr>
          <w:p w14:paraId="1957368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0EDA42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425B94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2930086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3DFD288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391DF560">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3" w:type="dxa"/>
            <w:vAlign w:val="center"/>
          </w:tcPr>
          <w:p w14:paraId="33751C1B">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182B3F6E">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3" w:type="dxa"/>
            <w:vAlign w:val="center"/>
          </w:tcPr>
          <w:p w14:paraId="3D6582C9">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15DEDDF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42C594E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7B9034A">
            <w:pPr>
              <w:spacing w:line="220" w:lineRule="exact"/>
              <w:jc w:val="center"/>
              <w:rPr>
                <w:rFonts w:hint="default" w:ascii="Times New Roman" w:hAnsi="Times New Roman" w:cs="Times New Roman"/>
                <w:strike/>
                <w:color w:val="000000" w:themeColor="text1"/>
                <w:sz w:val="18"/>
                <w:szCs w:val="18"/>
                <w14:textFill>
                  <w14:solidFill>
                    <w14:schemeClr w14:val="tx1"/>
                  </w14:solidFill>
                </w14:textFill>
              </w:rPr>
            </w:pPr>
          </w:p>
        </w:tc>
        <w:tc>
          <w:tcPr>
            <w:tcW w:w="844" w:type="dxa"/>
            <w:vMerge w:val="restart"/>
            <w:vAlign w:val="center"/>
          </w:tcPr>
          <w:p w14:paraId="1A25CA3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工业机器人模块</w:t>
            </w:r>
          </w:p>
        </w:tc>
      </w:tr>
      <w:tr w14:paraId="253C0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00EBC07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3BEB60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3BC2A0D">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01170511</w:t>
            </w:r>
          </w:p>
        </w:tc>
        <w:tc>
          <w:tcPr>
            <w:tcW w:w="3005" w:type="dxa"/>
            <w:vAlign w:val="center"/>
          </w:tcPr>
          <w:p w14:paraId="450E0EA8">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◉智能仪器仪表</w:t>
            </w:r>
          </w:p>
          <w:p w14:paraId="54021BD2">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Intelligent Instrument</w:t>
            </w:r>
          </w:p>
        </w:tc>
        <w:tc>
          <w:tcPr>
            <w:tcW w:w="567" w:type="dxa"/>
            <w:vAlign w:val="center"/>
          </w:tcPr>
          <w:p w14:paraId="2604FB2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2C63B6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3B7FB68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26" w:type="dxa"/>
            <w:vAlign w:val="center"/>
          </w:tcPr>
          <w:p w14:paraId="0D3C860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283" w:type="dxa"/>
            <w:vAlign w:val="center"/>
          </w:tcPr>
          <w:p w14:paraId="77D3C5D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5AC239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7CB9F3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289FA1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E4F73C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9CE3DB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33D729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6B58026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547FD5F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BBBD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49DEABF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C371C3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A3AC5E2">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01170311</w:t>
            </w:r>
          </w:p>
        </w:tc>
        <w:tc>
          <w:tcPr>
            <w:tcW w:w="3005" w:type="dxa"/>
            <w:vAlign w:val="center"/>
          </w:tcPr>
          <w:p w14:paraId="078E438D">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自动化制造系统</w:t>
            </w:r>
          </w:p>
          <w:p w14:paraId="3EEA7241">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Automatic</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Manufacture</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System</w:t>
            </w:r>
            <w:r>
              <w:rPr>
                <w:rFonts w:hint="default" w:ascii="Times New Roman" w:hAnsi="Times New Roman" w:cs="Times New Roman"/>
                <w:color w:val="000000" w:themeColor="text1"/>
                <w:kern w:val="0"/>
                <w:sz w:val="18"/>
                <w:szCs w:val="18"/>
                <w14:textFill>
                  <w14:solidFill>
                    <w14:schemeClr w14:val="tx1"/>
                  </w14:solidFill>
                </w14:textFill>
              </w:rPr>
              <w:fldChar w:fldCharType="end"/>
            </w:r>
          </w:p>
        </w:tc>
        <w:tc>
          <w:tcPr>
            <w:tcW w:w="567" w:type="dxa"/>
            <w:vAlign w:val="center"/>
          </w:tcPr>
          <w:p w14:paraId="2E26DA4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17C054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6E41474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1C75A71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2E9D4C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A293B2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2BA61B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92A6E1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A87805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6841A5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B4DBC39">
            <w:pPr>
              <w:spacing w:line="220" w:lineRule="exact"/>
              <w:jc w:val="center"/>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cs="Times New Roman"/>
                <w:color w:val="000000" w:themeColor="text1"/>
                <w:sz w:val="18"/>
                <w:szCs w:val="18"/>
                <w:lang w:val="en-US" w:eastAsia="zh-CN"/>
                <w14:textFill>
                  <w14:solidFill>
                    <w14:schemeClr w14:val="tx1"/>
                  </w14:solidFill>
                </w14:textFill>
              </w:rPr>
              <w:t>3</w:t>
            </w:r>
          </w:p>
        </w:tc>
        <w:tc>
          <w:tcPr>
            <w:tcW w:w="284" w:type="dxa"/>
            <w:vAlign w:val="center"/>
          </w:tcPr>
          <w:p w14:paraId="747B9E4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6387017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8FB5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1D86C05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33D1E08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18E889A">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01181231</w:t>
            </w:r>
          </w:p>
        </w:tc>
        <w:tc>
          <w:tcPr>
            <w:tcW w:w="3005" w:type="dxa"/>
            <w:vAlign w:val="center"/>
          </w:tcPr>
          <w:p w14:paraId="0005DBC6">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传热学</w:t>
            </w:r>
          </w:p>
          <w:p w14:paraId="1D6BF550">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Heat Transfer</w:t>
            </w:r>
          </w:p>
        </w:tc>
        <w:tc>
          <w:tcPr>
            <w:tcW w:w="567" w:type="dxa"/>
            <w:vAlign w:val="center"/>
          </w:tcPr>
          <w:p w14:paraId="0781A5E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C0259D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9F423C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7A5423F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5BC8D58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0883A8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4DB320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C6333A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B0D4A1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5D6279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46EB3B7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6A3543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restart"/>
            <w:vAlign w:val="center"/>
          </w:tcPr>
          <w:p w14:paraId="59A3099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碳中和模块</w:t>
            </w:r>
          </w:p>
        </w:tc>
      </w:tr>
      <w:tr w14:paraId="1CDA4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5423993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177D186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B08CCFD">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01181131</w:t>
            </w:r>
          </w:p>
        </w:tc>
        <w:tc>
          <w:tcPr>
            <w:tcW w:w="3005" w:type="dxa"/>
            <w:vAlign w:val="center"/>
          </w:tcPr>
          <w:p w14:paraId="06CBC8B5">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新能源系统</w:t>
            </w:r>
          </w:p>
          <w:p w14:paraId="4529F96E">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New Energy System</w:t>
            </w:r>
          </w:p>
        </w:tc>
        <w:tc>
          <w:tcPr>
            <w:tcW w:w="567" w:type="dxa"/>
            <w:vAlign w:val="center"/>
          </w:tcPr>
          <w:p w14:paraId="3FFE0AB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63F873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0265BD1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57C4FAE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426AF79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5519F8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23BE5B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4FD29A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AE41D4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3AD995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61D163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0B6852C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5C7C5D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2973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4C1A99C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8AD147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E500F19">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01181331</w:t>
            </w:r>
          </w:p>
        </w:tc>
        <w:tc>
          <w:tcPr>
            <w:tcW w:w="3005" w:type="dxa"/>
            <w:vAlign w:val="center"/>
          </w:tcPr>
          <w:p w14:paraId="1000865A">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◉储能原理与技术</w:t>
            </w:r>
          </w:p>
          <w:p w14:paraId="19EFF8D8">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Principle and Technology of Energy Storage</w:t>
            </w:r>
          </w:p>
        </w:tc>
        <w:tc>
          <w:tcPr>
            <w:tcW w:w="567" w:type="dxa"/>
            <w:vAlign w:val="center"/>
          </w:tcPr>
          <w:p w14:paraId="47E8CE1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44ABCB6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153D23A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4E95257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9D7BF9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E30D50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0E9836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03F8AD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199BA7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388607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1EBAFE3">
            <w:pPr>
              <w:spacing w:line="220" w:lineRule="exact"/>
              <w:jc w:val="center"/>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cs="Times New Roman"/>
                <w:color w:val="000000" w:themeColor="text1"/>
                <w:sz w:val="18"/>
                <w:szCs w:val="18"/>
                <w:lang w:val="en-US" w:eastAsia="zh-CN"/>
                <w14:textFill>
                  <w14:solidFill>
                    <w14:schemeClr w14:val="tx1"/>
                  </w14:solidFill>
                </w14:textFill>
              </w:rPr>
              <w:t>3</w:t>
            </w:r>
          </w:p>
        </w:tc>
        <w:tc>
          <w:tcPr>
            <w:tcW w:w="284" w:type="dxa"/>
            <w:vAlign w:val="center"/>
          </w:tcPr>
          <w:p w14:paraId="4F3AB78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32E386B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0B8A9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7C26249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restart"/>
            <w:vAlign w:val="center"/>
          </w:tcPr>
          <w:p w14:paraId="1CEDF9D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专业复合选修课</w:t>
            </w:r>
          </w:p>
        </w:tc>
        <w:tc>
          <w:tcPr>
            <w:tcW w:w="850" w:type="dxa"/>
            <w:vAlign w:val="center"/>
          </w:tcPr>
          <w:p w14:paraId="6572939F">
            <w:pPr>
              <w:widowControl/>
              <w:spacing w:line="220" w:lineRule="exact"/>
              <w:jc w:val="center"/>
              <w:rPr>
                <w:rFonts w:hint="default" w:ascii="Times New Roman" w:hAnsi="Times New Roman" w:cs="Times New Roman"/>
                <w:color w:val="auto"/>
                <w:kern w:val="0"/>
                <w:sz w:val="18"/>
                <w:szCs w:val="18"/>
              </w:rPr>
            </w:pPr>
            <w:r>
              <w:rPr>
                <w:rFonts w:hint="eastAsia" w:ascii="Times New Roman" w:hAnsi="Times New Roman"/>
                <w:color w:val="auto"/>
                <w:kern w:val="0"/>
                <w:sz w:val="18"/>
                <w:szCs w:val="18"/>
              </w:rPr>
              <w:t>01171511</w:t>
            </w:r>
          </w:p>
        </w:tc>
        <w:tc>
          <w:tcPr>
            <w:tcW w:w="3005" w:type="dxa"/>
            <w:vAlign w:val="center"/>
          </w:tcPr>
          <w:p w14:paraId="75232AE2">
            <w:pPr>
              <w:widowControl/>
              <w:spacing w:line="220" w:lineRule="exact"/>
              <w:jc w:val="left"/>
              <w:rPr>
                <w:rFonts w:ascii="Times New Roman" w:hAnsi="Times New Roman"/>
                <w:color w:val="auto"/>
                <w:kern w:val="0"/>
                <w:sz w:val="18"/>
                <w:szCs w:val="18"/>
              </w:rPr>
            </w:pPr>
            <w:r>
              <w:rPr>
                <w:rFonts w:ascii="Segoe UI Symbol" w:hAnsi="Segoe UI Symbol" w:cs="Segoe UI Symbol"/>
                <w:color w:val="auto"/>
                <w:kern w:val="0"/>
                <w:sz w:val="18"/>
                <w:szCs w:val="18"/>
              </w:rPr>
              <w:t>★</w:t>
            </w:r>
            <w:r>
              <w:rPr>
                <w:rFonts w:hint="eastAsia" w:ascii="Times New Roman" w:hAnsi="Times New Roman"/>
                <w:color w:val="auto"/>
                <w:kern w:val="0"/>
                <w:sz w:val="18"/>
                <w:szCs w:val="18"/>
              </w:rPr>
              <w:t>MATLAB与智能算法</w:t>
            </w:r>
          </w:p>
          <w:p w14:paraId="6219204A">
            <w:pPr>
              <w:widowControl/>
              <w:spacing w:line="220" w:lineRule="exact"/>
              <w:jc w:val="left"/>
              <w:rPr>
                <w:rFonts w:hint="default" w:ascii="Times New Roman" w:hAnsi="Times New Roman" w:cs="Times New Roman"/>
                <w:color w:val="auto"/>
                <w:kern w:val="0"/>
                <w:sz w:val="18"/>
                <w:szCs w:val="18"/>
              </w:rPr>
            </w:pPr>
            <w:r>
              <w:rPr>
                <w:rFonts w:ascii="Times New Roman" w:hAnsi="Times New Roman"/>
                <w:color w:val="auto"/>
                <w:kern w:val="0"/>
                <w:sz w:val="18"/>
                <w:szCs w:val="18"/>
              </w:rPr>
              <w:t xml:space="preserve">Matlab and </w:t>
            </w:r>
            <w:r>
              <w:rPr>
                <w:rFonts w:hint="eastAsia" w:ascii="Times New Roman" w:hAnsi="Times New Roman"/>
                <w:color w:val="auto"/>
                <w:kern w:val="0"/>
                <w:sz w:val="18"/>
                <w:szCs w:val="18"/>
                <w:lang w:val="en-US" w:eastAsia="zh-CN"/>
              </w:rPr>
              <w:t>I</w:t>
            </w:r>
            <w:r>
              <w:rPr>
                <w:rFonts w:hint="eastAsia" w:ascii="Times New Roman" w:hAnsi="Times New Roman"/>
                <w:color w:val="auto"/>
                <w:kern w:val="0"/>
                <w:sz w:val="18"/>
                <w:szCs w:val="18"/>
              </w:rPr>
              <w:t xml:space="preserve">ntelligent </w:t>
            </w:r>
            <w:r>
              <w:rPr>
                <w:rFonts w:hint="eastAsia" w:ascii="Times New Roman" w:hAnsi="Times New Roman"/>
                <w:color w:val="auto"/>
                <w:kern w:val="0"/>
                <w:sz w:val="18"/>
                <w:szCs w:val="18"/>
                <w:lang w:val="en-US" w:eastAsia="zh-CN"/>
              </w:rPr>
              <w:t>A</w:t>
            </w:r>
            <w:r>
              <w:rPr>
                <w:rFonts w:hint="eastAsia" w:ascii="Times New Roman" w:hAnsi="Times New Roman"/>
                <w:color w:val="auto"/>
                <w:kern w:val="0"/>
                <w:sz w:val="18"/>
                <w:szCs w:val="18"/>
              </w:rPr>
              <w:t>lgorithm</w:t>
            </w:r>
          </w:p>
        </w:tc>
        <w:tc>
          <w:tcPr>
            <w:tcW w:w="567" w:type="dxa"/>
            <w:vAlign w:val="center"/>
          </w:tcPr>
          <w:p w14:paraId="10AAFBD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6EDD9E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5E18C42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26" w:type="dxa"/>
            <w:vAlign w:val="center"/>
          </w:tcPr>
          <w:p w14:paraId="54F378D9">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283" w:type="dxa"/>
            <w:vAlign w:val="center"/>
          </w:tcPr>
          <w:p w14:paraId="07AB96C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189142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D6E741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60273D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3" w:type="dxa"/>
            <w:vAlign w:val="center"/>
          </w:tcPr>
          <w:p w14:paraId="0F2DA01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892697B">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3" w:type="dxa"/>
            <w:vAlign w:val="center"/>
          </w:tcPr>
          <w:p w14:paraId="661197E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B40971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Align w:val="center"/>
          </w:tcPr>
          <w:p w14:paraId="555E980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限选课</w:t>
            </w:r>
          </w:p>
        </w:tc>
      </w:tr>
      <w:tr w14:paraId="10865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5697547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1D92908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D93DDD0">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01181031</w:t>
            </w:r>
          </w:p>
        </w:tc>
        <w:tc>
          <w:tcPr>
            <w:tcW w:w="3005" w:type="dxa"/>
            <w:vAlign w:val="center"/>
          </w:tcPr>
          <w:p w14:paraId="2862E881">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bCs/>
                <w:color w:val="000000" w:themeColor="text1"/>
                <w:sz w:val="18"/>
                <w:szCs w:val="18"/>
                <w14:textFill>
                  <w14:solidFill>
                    <w14:schemeClr w14:val="tx1"/>
                  </w14:solidFill>
                </w14:textFill>
              </w:rPr>
              <w:t>★</w:t>
            </w:r>
            <w:r>
              <w:rPr>
                <w:rFonts w:hint="default" w:ascii="Times New Roman" w:hAnsi="Times New Roman" w:cs="Times New Roman"/>
                <w:color w:val="000000" w:themeColor="text1"/>
                <w:kern w:val="0"/>
                <w:sz w:val="18"/>
                <w:szCs w:val="18"/>
                <w14:textFill>
                  <w14:solidFill>
                    <w14:schemeClr w14:val="tx1"/>
                  </w14:solidFill>
                </w14:textFill>
              </w:rPr>
              <w:t>Python语言基础与应用</w:t>
            </w:r>
          </w:p>
          <w:p w14:paraId="29FEA180">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Foundation and Application of Python</w:t>
            </w:r>
          </w:p>
        </w:tc>
        <w:tc>
          <w:tcPr>
            <w:tcW w:w="567" w:type="dxa"/>
            <w:vAlign w:val="center"/>
          </w:tcPr>
          <w:p w14:paraId="43EA58D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63BF023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7B4146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26" w:type="dxa"/>
            <w:vAlign w:val="center"/>
          </w:tcPr>
          <w:p w14:paraId="7117F28D">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283" w:type="dxa"/>
            <w:vAlign w:val="center"/>
          </w:tcPr>
          <w:p w14:paraId="49F8610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DCCA12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C10467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177510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3" w:type="dxa"/>
            <w:vAlign w:val="center"/>
          </w:tcPr>
          <w:p w14:paraId="6E17197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01C5F68">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3" w:type="dxa"/>
            <w:vAlign w:val="center"/>
          </w:tcPr>
          <w:p w14:paraId="786D0C0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8DB7FD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restart"/>
            <w:vAlign w:val="center"/>
          </w:tcPr>
          <w:p w14:paraId="47662D5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任选6学分</w:t>
            </w:r>
          </w:p>
        </w:tc>
      </w:tr>
      <w:tr w14:paraId="56817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0BA3225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72DB3BD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36EC653B">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01183011</w:t>
            </w:r>
          </w:p>
        </w:tc>
        <w:tc>
          <w:tcPr>
            <w:tcW w:w="3005" w:type="dxa"/>
            <w:vAlign w:val="center"/>
          </w:tcPr>
          <w:p w14:paraId="6FEFBA83">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有限元法与应用</w:t>
            </w:r>
          </w:p>
          <w:p w14:paraId="2FCAD632">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Application of Finite Element Method</w:t>
            </w:r>
          </w:p>
        </w:tc>
        <w:tc>
          <w:tcPr>
            <w:tcW w:w="567" w:type="dxa"/>
            <w:vAlign w:val="center"/>
          </w:tcPr>
          <w:p w14:paraId="0F78F85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4D4C15F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583D125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426" w:type="dxa"/>
            <w:vAlign w:val="center"/>
          </w:tcPr>
          <w:p w14:paraId="1CAA885B">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283" w:type="dxa"/>
            <w:vAlign w:val="center"/>
          </w:tcPr>
          <w:p w14:paraId="5F587DC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FC5690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28C9197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86E7D1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C73335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4" w:type="dxa"/>
            <w:vAlign w:val="center"/>
          </w:tcPr>
          <w:p w14:paraId="7867EB80">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3" w:type="dxa"/>
            <w:vAlign w:val="center"/>
          </w:tcPr>
          <w:p w14:paraId="6611E76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62198D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44AEE0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66D7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1E92B2F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137647C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B68F6BD">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01184111</w:t>
            </w:r>
          </w:p>
        </w:tc>
        <w:tc>
          <w:tcPr>
            <w:tcW w:w="3005" w:type="dxa"/>
            <w:vAlign w:val="center"/>
          </w:tcPr>
          <w:p w14:paraId="1B984C2C">
            <w:pPr>
              <w:widowControl/>
              <w:spacing w:line="22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物联网技术概论</w:t>
            </w:r>
          </w:p>
          <w:p w14:paraId="77C3619E">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Introduction to Internet of things</w:t>
            </w:r>
          </w:p>
        </w:tc>
        <w:tc>
          <w:tcPr>
            <w:tcW w:w="567" w:type="dxa"/>
            <w:vAlign w:val="center"/>
          </w:tcPr>
          <w:p w14:paraId="736ED84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656E146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557198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0DCAF68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7E26D1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089E12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A4E1FE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1C4DC8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8B66DC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pacing w:val="-6"/>
                <w:sz w:val="18"/>
                <w:szCs w:val="18"/>
                <w14:textFill>
                  <w14:solidFill>
                    <w14:schemeClr w14:val="tx1"/>
                  </w14:solidFill>
                </w14:textFill>
              </w:rPr>
              <w:t>2</w:t>
            </w:r>
          </w:p>
        </w:tc>
        <w:tc>
          <w:tcPr>
            <w:tcW w:w="284" w:type="dxa"/>
            <w:vAlign w:val="center"/>
          </w:tcPr>
          <w:p w14:paraId="02FB3869">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3" w:type="dxa"/>
            <w:vAlign w:val="center"/>
          </w:tcPr>
          <w:p w14:paraId="6C41D12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89EC0A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70DAF69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86C7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189EB99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020698D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3D7055B4">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01181311</w:t>
            </w:r>
          </w:p>
        </w:tc>
        <w:tc>
          <w:tcPr>
            <w:tcW w:w="3005" w:type="dxa"/>
            <w:vAlign w:val="center"/>
          </w:tcPr>
          <w:p w14:paraId="0F5D6A54">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专业英语</w:t>
            </w:r>
          </w:p>
          <w:p w14:paraId="5C292BEA">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Professional English</w:t>
            </w:r>
          </w:p>
        </w:tc>
        <w:tc>
          <w:tcPr>
            <w:tcW w:w="567" w:type="dxa"/>
            <w:vAlign w:val="center"/>
          </w:tcPr>
          <w:p w14:paraId="3AFB36F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237935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43EC4B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7B8E5C75">
            <w:pPr>
              <w:spacing w:line="220" w:lineRule="exact"/>
              <w:jc w:val="center"/>
              <w:rPr>
                <w:rFonts w:hint="default" w:ascii="Times New Roman" w:hAnsi="Times New Roman" w:cs="Times New Roman"/>
                <w:color w:val="000000" w:themeColor="text1"/>
                <w:spacing w:val="-6"/>
                <w:sz w:val="18"/>
                <w:szCs w:val="18"/>
                <w14:textFill>
                  <w14:solidFill>
                    <w14:schemeClr w14:val="tx1"/>
                  </w14:solidFill>
                </w14:textFill>
              </w:rPr>
            </w:pPr>
          </w:p>
        </w:tc>
        <w:tc>
          <w:tcPr>
            <w:tcW w:w="283" w:type="dxa"/>
            <w:vAlign w:val="center"/>
          </w:tcPr>
          <w:p w14:paraId="23FF3691">
            <w:pPr>
              <w:spacing w:line="220" w:lineRule="exact"/>
              <w:jc w:val="center"/>
              <w:rPr>
                <w:rFonts w:hint="default" w:ascii="Times New Roman" w:hAnsi="Times New Roman" w:cs="Times New Roman"/>
                <w:color w:val="000000" w:themeColor="text1"/>
                <w:spacing w:val="-6"/>
                <w:sz w:val="18"/>
                <w:szCs w:val="18"/>
                <w14:textFill>
                  <w14:solidFill>
                    <w14:schemeClr w14:val="tx1"/>
                  </w14:solidFill>
                </w14:textFill>
              </w:rPr>
            </w:pPr>
          </w:p>
        </w:tc>
        <w:tc>
          <w:tcPr>
            <w:tcW w:w="284" w:type="dxa"/>
            <w:vAlign w:val="center"/>
          </w:tcPr>
          <w:p w14:paraId="15793A8D">
            <w:pPr>
              <w:spacing w:line="220" w:lineRule="exact"/>
              <w:jc w:val="center"/>
              <w:rPr>
                <w:rFonts w:hint="default" w:ascii="Times New Roman" w:hAnsi="Times New Roman" w:cs="Times New Roman"/>
                <w:color w:val="000000" w:themeColor="text1"/>
                <w:spacing w:val="-6"/>
                <w:sz w:val="18"/>
                <w:szCs w:val="18"/>
                <w14:textFill>
                  <w14:solidFill>
                    <w14:schemeClr w14:val="tx1"/>
                  </w14:solidFill>
                </w14:textFill>
              </w:rPr>
            </w:pPr>
          </w:p>
        </w:tc>
        <w:tc>
          <w:tcPr>
            <w:tcW w:w="283" w:type="dxa"/>
            <w:vAlign w:val="center"/>
          </w:tcPr>
          <w:p w14:paraId="359D51C4">
            <w:pPr>
              <w:spacing w:line="220" w:lineRule="exact"/>
              <w:jc w:val="center"/>
              <w:rPr>
                <w:rFonts w:hint="default" w:ascii="Times New Roman" w:hAnsi="Times New Roman" w:cs="Times New Roman"/>
                <w:color w:val="000000" w:themeColor="text1"/>
                <w:spacing w:val="-6"/>
                <w:sz w:val="18"/>
                <w:szCs w:val="18"/>
                <w14:textFill>
                  <w14:solidFill>
                    <w14:schemeClr w14:val="tx1"/>
                  </w14:solidFill>
                </w14:textFill>
              </w:rPr>
            </w:pPr>
          </w:p>
        </w:tc>
        <w:tc>
          <w:tcPr>
            <w:tcW w:w="284" w:type="dxa"/>
            <w:vAlign w:val="center"/>
          </w:tcPr>
          <w:p w14:paraId="5E787823">
            <w:pPr>
              <w:spacing w:line="220" w:lineRule="exact"/>
              <w:jc w:val="center"/>
              <w:rPr>
                <w:rFonts w:hint="default" w:ascii="Times New Roman" w:hAnsi="Times New Roman" w:cs="Times New Roman"/>
                <w:color w:val="000000" w:themeColor="text1"/>
                <w:spacing w:val="-6"/>
                <w:sz w:val="18"/>
                <w:szCs w:val="18"/>
                <w14:textFill>
                  <w14:solidFill>
                    <w14:schemeClr w14:val="tx1"/>
                  </w14:solidFill>
                </w14:textFill>
              </w:rPr>
            </w:pPr>
          </w:p>
        </w:tc>
        <w:tc>
          <w:tcPr>
            <w:tcW w:w="283" w:type="dxa"/>
            <w:vAlign w:val="center"/>
          </w:tcPr>
          <w:p w14:paraId="32B11C83">
            <w:pPr>
              <w:spacing w:line="220" w:lineRule="exact"/>
              <w:jc w:val="center"/>
              <w:rPr>
                <w:rFonts w:hint="default" w:ascii="Times New Roman" w:hAnsi="Times New Roman" w:cs="Times New Roman"/>
                <w:color w:val="000000" w:themeColor="text1"/>
                <w:spacing w:val="-6"/>
                <w:sz w:val="18"/>
                <w:szCs w:val="18"/>
                <w14:textFill>
                  <w14:solidFill>
                    <w14:schemeClr w14:val="tx1"/>
                  </w14:solidFill>
                </w14:textFill>
              </w:rPr>
            </w:pPr>
          </w:p>
        </w:tc>
        <w:tc>
          <w:tcPr>
            <w:tcW w:w="284" w:type="dxa"/>
            <w:vAlign w:val="center"/>
          </w:tcPr>
          <w:p w14:paraId="659A198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3" w:type="dxa"/>
            <w:vAlign w:val="center"/>
          </w:tcPr>
          <w:p w14:paraId="26C5ABE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FAE1C0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39F8900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0389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38424D1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6F8D527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3C7BE84">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01180711</w:t>
            </w:r>
          </w:p>
        </w:tc>
        <w:tc>
          <w:tcPr>
            <w:tcW w:w="3005" w:type="dxa"/>
            <w:vAlign w:val="center"/>
          </w:tcPr>
          <w:p w14:paraId="0EEDBC39">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机械优化设计</w:t>
            </w:r>
          </w:p>
          <w:p w14:paraId="3BC3E557">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xml:space="preserve">Optimization of Mechanical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Design</w:t>
            </w:r>
            <w:r>
              <w:rPr>
                <w:rFonts w:hint="default" w:ascii="Times New Roman" w:hAnsi="Times New Roman" w:cs="Times New Roman"/>
                <w:color w:val="000000" w:themeColor="text1"/>
                <w:kern w:val="0"/>
                <w:sz w:val="18"/>
                <w:szCs w:val="18"/>
                <w14:textFill>
                  <w14:solidFill>
                    <w14:schemeClr w14:val="tx1"/>
                  </w14:solidFill>
                </w14:textFill>
              </w:rPr>
              <w:fldChar w:fldCharType="end"/>
            </w:r>
          </w:p>
        </w:tc>
        <w:tc>
          <w:tcPr>
            <w:tcW w:w="567" w:type="dxa"/>
            <w:vAlign w:val="center"/>
          </w:tcPr>
          <w:p w14:paraId="7743CDF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3E3175E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1F50E95C">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426" w:type="dxa"/>
            <w:vAlign w:val="center"/>
          </w:tcPr>
          <w:p w14:paraId="6A7477CC">
            <w:pPr>
              <w:autoSpaceDE w:val="0"/>
              <w:autoSpaceDN w:val="0"/>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283" w:type="dxa"/>
            <w:vAlign w:val="center"/>
          </w:tcPr>
          <w:p w14:paraId="2660A02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1E0CBC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1DF5EE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C34978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B6CA5D1">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4" w:type="dxa"/>
            <w:vAlign w:val="center"/>
          </w:tcPr>
          <w:p w14:paraId="0FFF032C">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r>
              <w:rPr>
                <w:rFonts w:hint="default" w:ascii="Times New Roman" w:hAnsi="Times New Roman" w:cs="Times New Roman"/>
                <w:color w:val="000000" w:themeColor="text1"/>
                <w:spacing w:val="-20"/>
                <w:sz w:val="18"/>
                <w:szCs w:val="18"/>
                <w14:textFill>
                  <w14:solidFill>
                    <w14:schemeClr w14:val="tx1"/>
                  </w14:solidFill>
                </w14:textFill>
              </w:rPr>
              <w:t>2</w:t>
            </w:r>
          </w:p>
        </w:tc>
        <w:tc>
          <w:tcPr>
            <w:tcW w:w="283" w:type="dxa"/>
            <w:vAlign w:val="center"/>
          </w:tcPr>
          <w:p w14:paraId="28166DD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41210E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04EBA94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5A289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26AD39D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6DC6C54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24351C4">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01170611</w:t>
            </w:r>
          </w:p>
        </w:tc>
        <w:tc>
          <w:tcPr>
            <w:tcW w:w="3005" w:type="dxa"/>
            <w:vAlign w:val="center"/>
          </w:tcPr>
          <w:p w14:paraId="11979129">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机电一体化系统设计</w:t>
            </w:r>
          </w:p>
          <w:p w14:paraId="0203A077">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Mechatronics System Design</w:t>
            </w:r>
          </w:p>
        </w:tc>
        <w:tc>
          <w:tcPr>
            <w:tcW w:w="567" w:type="dxa"/>
            <w:vAlign w:val="center"/>
          </w:tcPr>
          <w:p w14:paraId="6A8BC4B4">
            <w:pPr>
              <w:autoSpaceDE w:val="0"/>
              <w:autoSpaceDN w:val="0"/>
              <w:spacing w:line="220" w:lineRule="exact"/>
              <w:ind w:left="-108"/>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4E1DE61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A9710D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1FB2CDD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321AA6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3F8C62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50B8E5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831510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BC2EFB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05D149A6">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r>
              <w:rPr>
                <w:rFonts w:hint="default" w:ascii="Times New Roman" w:hAnsi="Times New Roman" w:cs="Times New Roman"/>
                <w:color w:val="000000" w:themeColor="text1"/>
                <w:spacing w:val="-20"/>
                <w:sz w:val="18"/>
                <w:szCs w:val="18"/>
                <w14:textFill>
                  <w14:solidFill>
                    <w14:schemeClr w14:val="tx1"/>
                  </w14:solidFill>
                </w14:textFill>
              </w:rPr>
              <w:t>4</w:t>
            </w:r>
          </w:p>
        </w:tc>
        <w:tc>
          <w:tcPr>
            <w:tcW w:w="283" w:type="dxa"/>
            <w:vAlign w:val="center"/>
          </w:tcPr>
          <w:p w14:paraId="1F9E85E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A783B4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0A75FC6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988F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11555D4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6A07485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5414D44A">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01111911</w:t>
            </w:r>
          </w:p>
        </w:tc>
        <w:tc>
          <w:tcPr>
            <w:tcW w:w="3005" w:type="dxa"/>
            <w:vAlign w:val="center"/>
          </w:tcPr>
          <w:p w14:paraId="1CE5A1FB">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工程热力学</w:t>
            </w:r>
          </w:p>
          <w:p w14:paraId="73B933F4">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Engineering Thermodynamics</w:t>
            </w:r>
          </w:p>
        </w:tc>
        <w:tc>
          <w:tcPr>
            <w:tcW w:w="567" w:type="dxa"/>
            <w:vAlign w:val="center"/>
          </w:tcPr>
          <w:p w14:paraId="0E6FFB99">
            <w:pPr>
              <w:autoSpaceDE w:val="0"/>
              <w:autoSpaceDN w:val="0"/>
              <w:spacing w:line="220" w:lineRule="exact"/>
              <w:ind w:left="-108"/>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4829D5F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62874AF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5A817FD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3AF2C19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58E2C8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34F6EE8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7B57F7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4F95A2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35877FA">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30F26CD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F4641B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32BD993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74A8F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480243CC">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1694D7B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183AE522">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01170131</w:t>
            </w:r>
          </w:p>
        </w:tc>
        <w:tc>
          <w:tcPr>
            <w:tcW w:w="3005" w:type="dxa"/>
            <w:vAlign w:val="center"/>
          </w:tcPr>
          <w:p w14:paraId="121A9E86">
            <w:pPr>
              <w:widowControl/>
              <w:spacing w:line="220" w:lineRule="exac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电机控制</w:t>
            </w:r>
          </w:p>
          <w:p w14:paraId="56052751">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Motor</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Control</w:t>
            </w:r>
            <w:r>
              <w:rPr>
                <w:rFonts w:hint="default" w:ascii="Times New Roman" w:hAnsi="Times New Roman" w:cs="Times New Roman"/>
                <w:color w:val="000000" w:themeColor="text1"/>
                <w:kern w:val="0"/>
                <w:sz w:val="18"/>
                <w:szCs w:val="18"/>
                <w14:textFill>
                  <w14:solidFill>
                    <w14:schemeClr w14:val="tx1"/>
                  </w14:solidFill>
                </w14:textFill>
              </w:rPr>
              <w:fldChar w:fldCharType="end"/>
            </w:r>
          </w:p>
        </w:tc>
        <w:tc>
          <w:tcPr>
            <w:tcW w:w="567" w:type="dxa"/>
            <w:vAlign w:val="center"/>
          </w:tcPr>
          <w:p w14:paraId="00A88FC1">
            <w:pPr>
              <w:autoSpaceDE w:val="0"/>
              <w:autoSpaceDN w:val="0"/>
              <w:spacing w:line="220" w:lineRule="exact"/>
              <w:ind w:left="-108"/>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5561108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BD04A0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4D503ED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5EB428A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5200B2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007B933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8464B1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DEA728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88593F1">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3" w:type="dxa"/>
            <w:vAlign w:val="center"/>
          </w:tcPr>
          <w:p w14:paraId="1DFE533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4129B2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3DCE54B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5A5C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5F7AD20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0B34678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7B9F90CB">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01180531</w:t>
            </w:r>
          </w:p>
        </w:tc>
        <w:tc>
          <w:tcPr>
            <w:tcW w:w="3005" w:type="dxa"/>
            <w:vAlign w:val="center"/>
          </w:tcPr>
          <w:p w14:paraId="164E6D3E">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DSP原理与应用</w:t>
            </w:r>
          </w:p>
          <w:p w14:paraId="5A5F1EE2">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DSP Principle and Application</w:t>
            </w:r>
          </w:p>
        </w:tc>
        <w:tc>
          <w:tcPr>
            <w:tcW w:w="567" w:type="dxa"/>
            <w:vAlign w:val="center"/>
          </w:tcPr>
          <w:p w14:paraId="16F8393E">
            <w:pPr>
              <w:autoSpaceDE w:val="0"/>
              <w:autoSpaceDN w:val="0"/>
              <w:spacing w:line="220" w:lineRule="exact"/>
              <w:ind w:left="-108"/>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 xml:space="preserve"> 2</w:t>
            </w:r>
          </w:p>
        </w:tc>
        <w:tc>
          <w:tcPr>
            <w:tcW w:w="425" w:type="dxa"/>
            <w:vAlign w:val="center"/>
          </w:tcPr>
          <w:p w14:paraId="2BD3BF2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248413B7">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426" w:type="dxa"/>
            <w:vAlign w:val="center"/>
          </w:tcPr>
          <w:p w14:paraId="6D44173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283" w:type="dxa"/>
            <w:vAlign w:val="center"/>
          </w:tcPr>
          <w:p w14:paraId="11FEE48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8B5F74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F45095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E59506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1C5A1A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375D220">
            <w:pPr>
              <w:spacing w:line="220" w:lineRule="exact"/>
              <w:jc w:val="center"/>
              <w:rPr>
                <w:rFonts w:hint="default" w:ascii="Times New Roman" w:hAnsi="Times New Roman" w:cs="Times New Roman"/>
                <w:color w:val="000000" w:themeColor="text1"/>
                <w:spacing w:val="-20"/>
                <w:sz w:val="18"/>
                <w:szCs w:val="18"/>
                <w14:textFill>
                  <w14:solidFill>
                    <w14:schemeClr w14:val="tx1"/>
                  </w14:solidFill>
                </w14:textFill>
              </w:rPr>
            </w:pPr>
          </w:p>
        </w:tc>
        <w:tc>
          <w:tcPr>
            <w:tcW w:w="283" w:type="dxa"/>
            <w:vAlign w:val="center"/>
          </w:tcPr>
          <w:p w14:paraId="5DE0EB3B">
            <w:pPr>
              <w:spacing w:line="220" w:lineRule="exact"/>
              <w:jc w:val="center"/>
              <w:rPr>
                <w:rFonts w:hint="default" w:ascii="Times New Roman" w:hAnsi="Times New Roman" w:eastAsia="宋体" w:cs="Times New Roman"/>
                <w:color w:val="000000" w:themeColor="text1"/>
                <w:spacing w:val="-20"/>
                <w:sz w:val="18"/>
                <w:szCs w:val="18"/>
                <w:lang w:eastAsia="zh-CN"/>
                <w14:textFill>
                  <w14:solidFill>
                    <w14:schemeClr w14:val="tx1"/>
                  </w14:solidFill>
                </w14:textFill>
              </w:rPr>
            </w:pPr>
            <w:r>
              <w:rPr>
                <w:rFonts w:hint="default" w:ascii="Times New Roman" w:hAnsi="Times New Roman" w:cs="Times New Roman"/>
                <w:color w:val="000000" w:themeColor="text1"/>
                <w:sz w:val="18"/>
                <w:szCs w:val="18"/>
                <w:lang w:val="en-US" w:eastAsia="zh-CN"/>
                <w14:textFill>
                  <w14:solidFill>
                    <w14:schemeClr w14:val="tx1"/>
                  </w14:solidFill>
                </w14:textFill>
              </w:rPr>
              <w:t>4</w:t>
            </w:r>
          </w:p>
        </w:tc>
        <w:tc>
          <w:tcPr>
            <w:tcW w:w="284" w:type="dxa"/>
            <w:vAlign w:val="center"/>
          </w:tcPr>
          <w:p w14:paraId="6B220DE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051ADD0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6731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20032FB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2D7D35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41B7C731">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01181011</w:t>
            </w:r>
          </w:p>
        </w:tc>
        <w:tc>
          <w:tcPr>
            <w:tcW w:w="3005" w:type="dxa"/>
            <w:vAlign w:val="center"/>
          </w:tcPr>
          <w:p w14:paraId="3513D860">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矿山流体机械</w:t>
            </w:r>
          </w:p>
          <w:p w14:paraId="56404CEE">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Mine Fluid Machinery</w:t>
            </w:r>
          </w:p>
        </w:tc>
        <w:tc>
          <w:tcPr>
            <w:tcW w:w="567" w:type="dxa"/>
            <w:vAlign w:val="center"/>
          </w:tcPr>
          <w:p w14:paraId="4198C75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4829E4B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7470725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37BAFD6D">
            <w:pPr>
              <w:autoSpaceDE w:val="0"/>
              <w:autoSpaceDN w:val="0"/>
              <w:spacing w:line="220" w:lineRule="exact"/>
              <w:ind w:left="-108"/>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21E721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129BB1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D31B192">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2788A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4AF82AC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0161BB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F58ABE8">
            <w:pPr>
              <w:spacing w:line="220" w:lineRule="exact"/>
              <w:jc w:val="center"/>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cs="Times New Roman"/>
                <w:color w:val="000000" w:themeColor="text1"/>
                <w:spacing w:val="-20"/>
                <w:sz w:val="18"/>
                <w:szCs w:val="18"/>
                <w:lang w:val="en-US" w:eastAsia="zh-CN"/>
                <w14:textFill>
                  <w14:solidFill>
                    <w14:schemeClr w14:val="tx1"/>
                  </w14:solidFill>
                </w14:textFill>
              </w:rPr>
              <w:t>4</w:t>
            </w:r>
          </w:p>
        </w:tc>
        <w:tc>
          <w:tcPr>
            <w:tcW w:w="284" w:type="dxa"/>
            <w:vAlign w:val="center"/>
          </w:tcPr>
          <w:p w14:paraId="72A9B25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5B5429B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45E2E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7E82871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78B0C98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6A6442EA">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01180431</w:t>
            </w:r>
          </w:p>
        </w:tc>
        <w:tc>
          <w:tcPr>
            <w:tcW w:w="3005" w:type="dxa"/>
            <w:vAlign w:val="center"/>
          </w:tcPr>
          <w:p w14:paraId="6A251CB2">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现代控制理论</w:t>
            </w:r>
          </w:p>
          <w:p w14:paraId="3735A67A">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Modern</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Control</w:t>
            </w:r>
            <w:r>
              <w:rPr>
                <w:rFonts w:hint="default" w:ascii="Times New Roman" w:hAnsi="Times New Roman" w:cs="Times New Roman"/>
                <w:color w:val="000000" w:themeColor="text1"/>
                <w:kern w:val="0"/>
                <w:sz w:val="18"/>
                <w:szCs w:val="18"/>
                <w14:textFill>
                  <w14:solidFill>
                    <w14:schemeClr w14:val="tx1"/>
                  </w14:solidFill>
                </w14:textFill>
              </w:rPr>
              <w:fldChar w:fldCharType="end"/>
            </w:r>
            <w:r>
              <w:rPr>
                <w:rFonts w:hint="default" w:ascii="Times New Roman" w:hAnsi="Times New Roman" w:cs="Times New Roman"/>
                <w:color w:val="000000" w:themeColor="text1"/>
                <w:kern w:val="0"/>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Theory</w:t>
            </w:r>
            <w:r>
              <w:rPr>
                <w:rFonts w:hint="default" w:ascii="Times New Roman" w:hAnsi="Times New Roman" w:cs="Times New Roman"/>
                <w:color w:val="000000" w:themeColor="text1"/>
                <w:kern w:val="0"/>
                <w:sz w:val="18"/>
                <w:szCs w:val="18"/>
                <w14:textFill>
                  <w14:solidFill>
                    <w14:schemeClr w14:val="tx1"/>
                  </w14:solidFill>
                </w14:textFill>
              </w:rPr>
              <w:fldChar w:fldCharType="end"/>
            </w:r>
          </w:p>
        </w:tc>
        <w:tc>
          <w:tcPr>
            <w:tcW w:w="567" w:type="dxa"/>
            <w:vAlign w:val="center"/>
          </w:tcPr>
          <w:p w14:paraId="3574AF3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434C8D2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0A016E10">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12B9BC0A">
            <w:pPr>
              <w:autoSpaceDE w:val="0"/>
              <w:autoSpaceDN w:val="0"/>
              <w:spacing w:line="220" w:lineRule="exact"/>
              <w:ind w:left="-108"/>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833D0C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2A6C973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D87DAC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541DE33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690612C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3A82FA9D">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EA1229B">
            <w:pPr>
              <w:spacing w:line="220" w:lineRule="exact"/>
              <w:jc w:val="center"/>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cs="Times New Roman"/>
                <w:color w:val="000000" w:themeColor="text1"/>
                <w:spacing w:val="-20"/>
                <w:sz w:val="18"/>
                <w:szCs w:val="18"/>
                <w:lang w:val="en-US" w:eastAsia="zh-CN"/>
                <w14:textFill>
                  <w14:solidFill>
                    <w14:schemeClr w14:val="tx1"/>
                  </w14:solidFill>
                </w14:textFill>
              </w:rPr>
              <w:t>4</w:t>
            </w:r>
          </w:p>
        </w:tc>
        <w:tc>
          <w:tcPr>
            <w:tcW w:w="284" w:type="dxa"/>
            <w:vAlign w:val="center"/>
          </w:tcPr>
          <w:p w14:paraId="020973F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67ED750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0311C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727A787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77803C6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069A8F03">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01180631</w:t>
            </w:r>
          </w:p>
        </w:tc>
        <w:tc>
          <w:tcPr>
            <w:tcW w:w="3005" w:type="dxa"/>
            <w:vAlign w:val="center"/>
          </w:tcPr>
          <w:p w14:paraId="60094C6C">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变频技术及应用</w:t>
            </w:r>
          </w:p>
          <w:p w14:paraId="4E82171C">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Frequency Conversion Technology and Application</w:t>
            </w:r>
          </w:p>
        </w:tc>
        <w:tc>
          <w:tcPr>
            <w:tcW w:w="567" w:type="dxa"/>
            <w:vAlign w:val="center"/>
          </w:tcPr>
          <w:p w14:paraId="02720A13">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2B07632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363D72B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426" w:type="dxa"/>
            <w:vAlign w:val="center"/>
          </w:tcPr>
          <w:p w14:paraId="148DB95F">
            <w:pPr>
              <w:spacing w:line="220" w:lineRule="exact"/>
              <w:jc w:val="center"/>
              <w:rPr>
                <w:rFonts w:hint="default" w:ascii="Times New Roman" w:hAnsi="Times New Roman" w:cs="Times New Roman"/>
                <w:b/>
                <w:color w:val="000000" w:themeColor="text1"/>
                <w:sz w:val="18"/>
                <w:szCs w:val="18"/>
                <w:lang w:val="en-GB"/>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283" w:type="dxa"/>
            <w:vAlign w:val="center"/>
          </w:tcPr>
          <w:p w14:paraId="13F2563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210BDAA7">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3" w:type="dxa"/>
            <w:vAlign w:val="center"/>
          </w:tcPr>
          <w:p w14:paraId="5C79ABD7">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6189962B">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3" w:type="dxa"/>
            <w:vAlign w:val="center"/>
          </w:tcPr>
          <w:p w14:paraId="2F978EE3">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p>
        </w:tc>
        <w:tc>
          <w:tcPr>
            <w:tcW w:w="284" w:type="dxa"/>
            <w:vAlign w:val="center"/>
          </w:tcPr>
          <w:p w14:paraId="43C560B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997D2B7">
            <w:pPr>
              <w:spacing w:line="220" w:lineRule="exact"/>
              <w:jc w:val="center"/>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cs="Times New Roman"/>
                <w:color w:val="000000" w:themeColor="text1"/>
                <w:sz w:val="18"/>
                <w:szCs w:val="18"/>
                <w:lang w:val="en-US" w:eastAsia="zh-CN"/>
                <w14:textFill>
                  <w14:solidFill>
                    <w14:schemeClr w14:val="tx1"/>
                  </w14:solidFill>
                </w14:textFill>
              </w:rPr>
              <w:t>4</w:t>
            </w:r>
          </w:p>
        </w:tc>
        <w:tc>
          <w:tcPr>
            <w:tcW w:w="284" w:type="dxa"/>
            <w:vAlign w:val="center"/>
          </w:tcPr>
          <w:p w14:paraId="7EE73B2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0C985925">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2A1C8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4" w:hRule="atLeast"/>
          <w:jc w:val="center"/>
        </w:trPr>
        <w:tc>
          <w:tcPr>
            <w:tcW w:w="253" w:type="dxa"/>
            <w:vMerge w:val="continue"/>
            <w:vAlign w:val="center"/>
          </w:tcPr>
          <w:p w14:paraId="3AD30CC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Merge w:val="continue"/>
            <w:vAlign w:val="center"/>
          </w:tcPr>
          <w:p w14:paraId="5A6EFFE7">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14:paraId="7EC8A522">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01180931</w:t>
            </w:r>
          </w:p>
        </w:tc>
        <w:tc>
          <w:tcPr>
            <w:tcW w:w="3005" w:type="dxa"/>
            <w:vAlign w:val="center"/>
          </w:tcPr>
          <w:p w14:paraId="56F53F7E">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现代工业系统基础</w:t>
            </w:r>
          </w:p>
          <w:p w14:paraId="0C6FCE64">
            <w:pPr>
              <w:widowControl/>
              <w:spacing w:line="220" w:lineRule="exact"/>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Modern Industrial System</w:t>
            </w:r>
          </w:p>
        </w:tc>
        <w:tc>
          <w:tcPr>
            <w:tcW w:w="567" w:type="dxa"/>
            <w:vAlign w:val="center"/>
          </w:tcPr>
          <w:p w14:paraId="45B2CA04">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25" w:type="dxa"/>
            <w:vAlign w:val="center"/>
          </w:tcPr>
          <w:p w14:paraId="77E2D0B9">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5" w:type="dxa"/>
            <w:vAlign w:val="center"/>
          </w:tcPr>
          <w:p w14:paraId="54FD4B7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26" w:type="dxa"/>
            <w:vAlign w:val="center"/>
          </w:tcPr>
          <w:p w14:paraId="4030D16B">
            <w:pPr>
              <w:spacing w:line="220" w:lineRule="exact"/>
              <w:jc w:val="center"/>
              <w:rPr>
                <w:rFonts w:hint="default" w:ascii="Times New Roman" w:hAnsi="Times New Roman" w:cs="Times New Roman"/>
                <w:color w:val="000000" w:themeColor="text1"/>
                <w:sz w:val="18"/>
                <w:szCs w:val="18"/>
                <w:lang w:val="en-GB"/>
                <w14:textFill>
                  <w14:solidFill>
                    <w14:schemeClr w14:val="tx1"/>
                  </w14:solidFill>
                </w14:textFill>
              </w:rPr>
            </w:pPr>
          </w:p>
        </w:tc>
        <w:tc>
          <w:tcPr>
            <w:tcW w:w="283" w:type="dxa"/>
            <w:vAlign w:val="center"/>
          </w:tcPr>
          <w:p w14:paraId="2DBAAC5F">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7B7ED2D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7FABACA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6BE3AE1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5F146F4E">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4" w:type="dxa"/>
            <w:vAlign w:val="center"/>
          </w:tcPr>
          <w:p w14:paraId="47B8887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283" w:type="dxa"/>
            <w:vAlign w:val="center"/>
          </w:tcPr>
          <w:p w14:paraId="10B3516A">
            <w:pPr>
              <w:spacing w:line="220" w:lineRule="exact"/>
              <w:jc w:val="center"/>
              <w:rPr>
                <w:rFonts w:hint="default" w:ascii="Times New Roman" w:hAnsi="Times New Roman" w:eastAsia="宋体" w:cs="Times New Roman"/>
                <w:color w:val="000000" w:themeColor="text1"/>
                <w:sz w:val="18"/>
                <w:szCs w:val="18"/>
                <w:lang w:eastAsia="zh-CN"/>
                <w14:textFill>
                  <w14:solidFill>
                    <w14:schemeClr w14:val="tx1"/>
                  </w14:solidFill>
                </w14:textFill>
              </w:rPr>
            </w:pPr>
            <w:r>
              <w:rPr>
                <w:rFonts w:hint="default" w:ascii="Times New Roman" w:hAnsi="Times New Roman" w:cs="Times New Roman"/>
                <w:color w:val="000000" w:themeColor="text1"/>
                <w:sz w:val="18"/>
                <w:szCs w:val="18"/>
                <w:lang w:val="en-US" w:eastAsia="zh-CN"/>
                <w14:textFill>
                  <w14:solidFill>
                    <w14:schemeClr w14:val="tx1"/>
                  </w14:solidFill>
                </w14:textFill>
              </w:rPr>
              <w:t>4</w:t>
            </w:r>
          </w:p>
        </w:tc>
        <w:tc>
          <w:tcPr>
            <w:tcW w:w="284" w:type="dxa"/>
            <w:vAlign w:val="center"/>
          </w:tcPr>
          <w:p w14:paraId="737F15A8">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4" w:type="dxa"/>
            <w:vMerge w:val="continue"/>
            <w:vAlign w:val="center"/>
          </w:tcPr>
          <w:p w14:paraId="4CC88F16">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0220E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29" w:hRule="atLeast"/>
          <w:jc w:val="center"/>
        </w:trPr>
        <w:tc>
          <w:tcPr>
            <w:tcW w:w="253" w:type="dxa"/>
            <w:vMerge w:val="continue"/>
            <w:vAlign w:val="center"/>
          </w:tcPr>
          <w:p w14:paraId="5A77F5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4139" w:type="dxa"/>
            <w:gridSpan w:val="3"/>
            <w:vAlign w:val="center"/>
          </w:tcPr>
          <w:p w14:paraId="3C43BE8A">
            <w:pPr>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小 计</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339B3FAF">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14</w:t>
            </w:r>
          </w:p>
        </w:tc>
        <w:tc>
          <w:tcPr>
            <w:tcW w:w="425" w:type="dxa"/>
            <w:tcBorders>
              <w:top w:val="single" w:color="auto" w:sz="4" w:space="0"/>
              <w:left w:val="nil"/>
              <w:bottom w:val="single" w:color="auto" w:sz="4" w:space="0"/>
              <w:right w:val="single" w:color="auto" w:sz="4" w:space="0"/>
            </w:tcBorders>
            <w:shd w:val="clear" w:color="auto" w:fill="auto"/>
            <w:vAlign w:val="center"/>
          </w:tcPr>
          <w:p w14:paraId="6C26C82D">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224</w:t>
            </w:r>
          </w:p>
        </w:tc>
        <w:tc>
          <w:tcPr>
            <w:tcW w:w="425" w:type="dxa"/>
            <w:tcBorders>
              <w:top w:val="single" w:color="auto" w:sz="4" w:space="0"/>
              <w:left w:val="nil"/>
              <w:bottom w:val="single" w:color="auto" w:sz="4" w:space="0"/>
              <w:right w:val="single" w:color="auto" w:sz="4" w:space="0"/>
            </w:tcBorders>
            <w:shd w:val="clear" w:color="auto" w:fill="auto"/>
            <w:vAlign w:val="center"/>
          </w:tcPr>
          <w:p w14:paraId="1923599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178</w:t>
            </w:r>
          </w:p>
        </w:tc>
        <w:tc>
          <w:tcPr>
            <w:tcW w:w="426" w:type="dxa"/>
            <w:tcBorders>
              <w:top w:val="single" w:color="auto" w:sz="4" w:space="0"/>
              <w:left w:val="nil"/>
              <w:bottom w:val="single" w:color="auto" w:sz="4" w:space="0"/>
              <w:right w:val="single" w:color="auto" w:sz="4" w:space="0"/>
            </w:tcBorders>
            <w:shd w:val="clear" w:color="auto" w:fill="auto"/>
            <w:vAlign w:val="center"/>
          </w:tcPr>
          <w:p w14:paraId="48AB3C3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46</w:t>
            </w:r>
          </w:p>
        </w:tc>
        <w:tc>
          <w:tcPr>
            <w:tcW w:w="283" w:type="dxa"/>
            <w:tcBorders>
              <w:top w:val="single" w:color="auto" w:sz="4" w:space="0"/>
              <w:left w:val="nil"/>
              <w:bottom w:val="single" w:color="auto" w:sz="4" w:space="0"/>
              <w:right w:val="single" w:color="auto" w:sz="4" w:space="0"/>
            </w:tcBorders>
            <w:shd w:val="clear" w:color="auto" w:fill="auto"/>
            <w:vAlign w:val="center"/>
          </w:tcPr>
          <w:p w14:paraId="316E03ED">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4B1B8CC0">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3" w:type="dxa"/>
            <w:tcBorders>
              <w:top w:val="single" w:color="auto" w:sz="4" w:space="0"/>
              <w:left w:val="nil"/>
              <w:bottom w:val="single" w:color="auto" w:sz="4" w:space="0"/>
              <w:right w:val="single" w:color="auto" w:sz="4" w:space="0"/>
            </w:tcBorders>
            <w:shd w:val="clear" w:color="auto" w:fill="auto"/>
            <w:vAlign w:val="center"/>
          </w:tcPr>
          <w:p w14:paraId="42C1C01D">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197959B3">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83" w:type="dxa"/>
            <w:tcBorders>
              <w:top w:val="single" w:color="auto" w:sz="4" w:space="0"/>
              <w:left w:val="nil"/>
              <w:bottom w:val="single" w:color="auto" w:sz="4" w:space="0"/>
              <w:right w:val="single" w:color="auto" w:sz="4" w:space="0"/>
            </w:tcBorders>
            <w:shd w:val="clear" w:color="auto" w:fill="auto"/>
            <w:vAlign w:val="center"/>
          </w:tcPr>
          <w:p w14:paraId="50EE8C9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284" w:type="dxa"/>
            <w:tcBorders>
              <w:top w:val="single" w:color="auto" w:sz="4" w:space="0"/>
              <w:left w:val="nil"/>
              <w:bottom w:val="single" w:color="auto" w:sz="4" w:space="0"/>
              <w:right w:val="single" w:color="auto" w:sz="4" w:space="0"/>
            </w:tcBorders>
            <w:shd w:val="clear" w:color="auto" w:fill="auto"/>
            <w:vAlign w:val="center"/>
          </w:tcPr>
          <w:p w14:paraId="6122C59A">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10</w:t>
            </w:r>
          </w:p>
        </w:tc>
        <w:tc>
          <w:tcPr>
            <w:tcW w:w="283" w:type="dxa"/>
            <w:tcBorders>
              <w:top w:val="single" w:color="auto" w:sz="4" w:space="0"/>
              <w:left w:val="nil"/>
              <w:bottom w:val="single" w:color="auto" w:sz="4" w:space="0"/>
              <w:right w:val="single" w:color="auto" w:sz="4" w:space="0"/>
            </w:tcBorders>
            <w:shd w:val="clear" w:color="auto" w:fill="auto"/>
            <w:vAlign w:val="center"/>
          </w:tcPr>
          <w:p w14:paraId="237B57D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284" w:type="dxa"/>
            <w:tcBorders>
              <w:top w:val="single" w:color="auto" w:sz="4" w:space="0"/>
              <w:left w:val="nil"/>
              <w:bottom w:val="single" w:color="auto" w:sz="4" w:space="0"/>
              <w:right w:val="single" w:color="auto" w:sz="4" w:space="0"/>
            </w:tcBorders>
            <w:shd w:val="clear" w:color="auto" w:fill="auto"/>
            <w:vAlign w:val="center"/>
          </w:tcPr>
          <w:p w14:paraId="02CF6892">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844" w:type="dxa"/>
            <w:vAlign w:val="center"/>
          </w:tcPr>
          <w:p w14:paraId="1A833181">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093C1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16" w:hRule="atLeast"/>
          <w:jc w:val="center"/>
        </w:trPr>
        <w:tc>
          <w:tcPr>
            <w:tcW w:w="4392" w:type="dxa"/>
            <w:gridSpan w:val="4"/>
            <w:vAlign w:val="center"/>
          </w:tcPr>
          <w:p w14:paraId="7DA61A87">
            <w:pPr>
              <w:widowControl/>
              <w:spacing w:line="220" w:lineRule="exact"/>
              <w:jc w:val="center"/>
              <w:rPr>
                <w:rFonts w:hint="default" w:ascii="Times New Roman" w:hAnsi="Times New Roman" w:cs="Times New Roman"/>
                <w:b/>
                <w:color w:val="000000" w:themeColor="text1"/>
                <w:kern w:val="0"/>
                <w:sz w:val="18"/>
                <w:szCs w:val="18"/>
                <w14:textFill>
                  <w14:solidFill>
                    <w14:schemeClr w14:val="tx1"/>
                  </w14:solidFill>
                </w14:textFill>
              </w:rPr>
            </w:pPr>
            <w:r>
              <w:rPr>
                <w:rFonts w:hint="default" w:ascii="Times New Roman" w:hAnsi="Times New Roman" w:cs="Times New Roman"/>
                <w:b/>
                <w:color w:val="000000" w:themeColor="text1"/>
                <w:kern w:val="0"/>
                <w:sz w:val="18"/>
                <w:szCs w:val="18"/>
                <w14:textFill>
                  <w14:solidFill>
                    <w14:schemeClr w14:val="tx1"/>
                  </w14:solidFill>
                </w14:textFill>
              </w:rPr>
              <w:t>专业课合计</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150F274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27</w:t>
            </w:r>
          </w:p>
        </w:tc>
        <w:tc>
          <w:tcPr>
            <w:tcW w:w="425" w:type="dxa"/>
            <w:tcBorders>
              <w:top w:val="single" w:color="auto" w:sz="4" w:space="0"/>
              <w:left w:val="nil"/>
              <w:bottom w:val="single" w:color="auto" w:sz="4" w:space="0"/>
              <w:right w:val="single" w:color="auto" w:sz="4" w:space="0"/>
            </w:tcBorders>
            <w:shd w:val="clear" w:color="auto" w:fill="auto"/>
            <w:vAlign w:val="center"/>
          </w:tcPr>
          <w:p w14:paraId="5B882FB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432</w:t>
            </w:r>
          </w:p>
        </w:tc>
        <w:tc>
          <w:tcPr>
            <w:tcW w:w="425" w:type="dxa"/>
            <w:tcBorders>
              <w:top w:val="single" w:color="auto" w:sz="4" w:space="0"/>
              <w:left w:val="nil"/>
              <w:bottom w:val="single" w:color="auto" w:sz="4" w:space="0"/>
              <w:right w:val="single" w:color="auto" w:sz="4" w:space="0"/>
            </w:tcBorders>
            <w:shd w:val="clear" w:color="auto" w:fill="auto"/>
            <w:vAlign w:val="center"/>
          </w:tcPr>
          <w:p w14:paraId="4FBA31A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362</w:t>
            </w:r>
          </w:p>
        </w:tc>
        <w:tc>
          <w:tcPr>
            <w:tcW w:w="426" w:type="dxa"/>
            <w:tcBorders>
              <w:top w:val="single" w:color="auto" w:sz="4" w:space="0"/>
              <w:left w:val="nil"/>
              <w:bottom w:val="single" w:color="auto" w:sz="4" w:space="0"/>
              <w:right w:val="single" w:color="auto" w:sz="4" w:space="0"/>
            </w:tcBorders>
            <w:shd w:val="clear" w:color="auto" w:fill="auto"/>
            <w:vAlign w:val="center"/>
          </w:tcPr>
          <w:p w14:paraId="4C11870F">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70</w:t>
            </w:r>
          </w:p>
        </w:tc>
        <w:tc>
          <w:tcPr>
            <w:tcW w:w="283" w:type="dxa"/>
            <w:tcBorders>
              <w:top w:val="single" w:color="auto" w:sz="4" w:space="0"/>
              <w:left w:val="nil"/>
              <w:bottom w:val="single" w:color="auto" w:sz="4" w:space="0"/>
              <w:right w:val="single" w:color="auto" w:sz="4" w:space="0"/>
            </w:tcBorders>
            <w:shd w:val="clear" w:color="auto" w:fill="auto"/>
            <w:vAlign w:val="center"/>
          </w:tcPr>
          <w:p w14:paraId="78A2ACA2">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6824CAC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3" w:type="dxa"/>
            <w:tcBorders>
              <w:top w:val="single" w:color="auto" w:sz="4" w:space="0"/>
              <w:left w:val="nil"/>
              <w:bottom w:val="single" w:color="auto" w:sz="4" w:space="0"/>
              <w:right w:val="single" w:color="auto" w:sz="4" w:space="0"/>
            </w:tcBorders>
            <w:shd w:val="clear" w:color="auto" w:fill="auto"/>
            <w:vAlign w:val="center"/>
          </w:tcPr>
          <w:p w14:paraId="571FF367">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4" w:type="dxa"/>
            <w:tcBorders>
              <w:top w:val="single" w:color="auto" w:sz="4" w:space="0"/>
              <w:left w:val="nil"/>
              <w:bottom w:val="single" w:color="auto" w:sz="4" w:space="0"/>
              <w:right w:val="single" w:color="auto" w:sz="4" w:space="0"/>
            </w:tcBorders>
            <w:shd w:val="clear" w:color="auto" w:fill="auto"/>
            <w:vAlign w:val="center"/>
          </w:tcPr>
          <w:p w14:paraId="37037B4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5</w:t>
            </w:r>
          </w:p>
        </w:tc>
        <w:tc>
          <w:tcPr>
            <w:tcW w:w="283" w:type="dxa"/>
            <w:tcBorders>
              <w:top w:val="single" w:color="auto" w:sz="4" w:space="0"/>
              <w:left w:val="nil"/>
              <w:bottom w:val="single" w:color="auto" w:sz="4" w:space="0"/>
              <w:right w:val="single" w:color="auto" w:sz="4" w:space="0"/>
            </w:tcBorders>
            <w:shd w:val="clear" w:color="auto" w:fill="auto"/>
            <w:vAlign w:val="center"/>
          </w:tcPr>
          <w:p w14:paraId="59BD024D">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14</w:t>
            </w:r>
          </w:p>
        </w:tc>
        <w:tc>
          <w:tcPr>
            <w:tcW w:w="284" w:type="dxa"/>
            <w:tcBorders>
              <w:top w:val="single" w:color="auto" w:sz="4" w:space="0"/>
              <w:left w:val="nil"/>
              <w:bottom w:val="single" w:color="auto" w:sz="4" w:space="0"/>
              <w:right w:val="single" w:color="auto" w:sz="4" w:space="0"/>
            </w:tcBorders>
            <w:shd w:val="clear" w:color="auto" w:fill="auto"/>
            <w:vAlign w:val="center"/>
          </w:tcPr>
          <w:p w14:paraId="70A78784">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14</w:t>
            </w:r>
          </w:p>
        </w:tc>
        <w:tc>
          <w:tcPr>
            <w:tcW w:w="283" w:type="dxa"/>
            <w:tcBorders>
              <w:top w:val="single" w:color="auto" w:sz="4" w:space="0"/>
              <w:left w:val="nil"/>
              <w:bottom w:val="single" w:color="auto" w:sz="4" w:space="0"/>
              <w:right w:val="single" w:color="auto" w:sz="4" w:space="0"/>
            </w:tcBorders>
            <w:shd w:val="clear" w:color="auto" w:fill="auto"/>
            <w:vAlign w:val="center"/>
          </w:tcPr>
          <w:p w14:paraId="278F6D02">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284" w:type="dxa"/>
            <w:tcBorders>
              <w:top w:val="single" w:color="auto" w:sz="4" w:space="0"/>
              <w:left w:val="nil"/>
              <w:bottom w:val="single" w:color="auto" w:sz="4" w:space="0"/>
              <w:right w:val="single" w:color="auto" w:sz="4" w:space="0"/>
            </w:tcBorders>
            <w:shd w:val="clear" w:color="auto" w:fill="auto"/>
            <w:vAlign w:val="center"/>
          </w:tcPr>
          <w:p w14:paraId="12DCCC9A">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844" w:type="dxa"/>
            <w:vAlign w:val="center"/>
          </w:tcPr>
          <w:p w14:paraId="3CBA0C5B">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r w14:paraId="291B1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6" w:hRule="atLeast"/>
          <w:jc w:val="center"/>
        </w:trPr>
        <w:tc>
          <w:tcPr>
            <w:tcW w:w="4392" w:type="dxa"/>
            <w:gridSpan w:val="4"/>
            <w:vAlign w:val="center"/>
          </w:tcPr>
          <w:p w14:paraId="11BEF8B7">
            <w:pPr>
              <w:widowControl/>
              <w:spacing w:line="220" w:lineRule="exact"/>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课 程 总 计</w:t>
            </w:r>
          </w:p>
        </w:tc>
        <w:tc>
          <w:tcPr>
            <w:tcW w:w="567" w:type="dxa"/>
            <w:tcBorders>
              <w:top w:val="single" w:color="auto" w:sz="4" w:space="0"/>
              <w:left w:val="single" w:color="auto" w:sz="4" w:space="0"/>
              <w:bottom w:val="single" w:color="auto" w:sz="4" w:space="0"/>
              <w:right w:val="single" w:color="auto" w:sz="4" w:space="0"/>
            </w:tcBorders>
            <w:shd w:val="clear" w:color="auto" w:fill="auto"/>
            <w:vAlign w:val="center"/>
          </w:tcPr>
          <w:p w14:paraId="3E7C7FCC">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129.5</w:t>
            </w:r>
          </w:p>
        </w:tc>
        <w:tc>
          <w:tcPr>
            <w:tcW w:w="425" w:type="dxa"/>
            <w:tcBorders>
              <w:top w:val="single" w:color="auto" w:sz="4" w:space="0"/>
              <w:left w:val="nil"/>
              <w:bottom w:val="single" w:color="auto" w:sz="4" w:space="0"/>
              <w:right w:val="single" w:color="auto" w:sz="4" w:space="0"/>
            </w:tcBorders>
            <w:shd w:val="clear" w:color="auto" w:fill="auto"/>
            <w:vAlign w:val="center"/>
          </w:tcPr>
          <w:p w14:paraId="71026B95">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2152</w:t>
            </w:r>
          </w:p>
        </w:tc>
        <w:tc>
          <w:tcPr>
            <w:tcW w:w="425" w:type="dxa"/>
            <w:tcBorders>
              <w:top w:val="single" w:color="auto" w:sz="4" w:space="0"/>
              <w:left w:val="nil"/>
              <w:bottom w:val="single" w:color="auto" w:sz="4" w:space="0"/>
              <w:right w:val="single" w:color="auto" w:sz="4" w:space="0"/>
            </w:tcBorders>
            <w:shd w:val="clear" w:color="auto" w:fill="auto"/>
            <w:vAlign w:val="center"/>
          </w:tcPr>
          <w:p w14:paraId="485D668B">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1858</w:t>
            </w:r>
          </w:p>
        </w:tc>
        <w:tc>
          <w:tcPr>
            <w:tcW w:w="426" w:type="dxa"/>
            <w:tcBorders>
              <w:top w:val="single" w:color="auto" w:sz="4" w:space="0"/>
              <w:left w:val="nil"/>
              <w:bottom w:val="single" w:color="auto" w:sz="4" w:space="0"/>
              <w:right w:val="single" w:color="auto" w:sz="4" w:space="0"/>
            </w:tcBorders>
            <w:shd w:val="clear" w:color="auto" w:fill="auto"/>
            <w:vAlign w:val="center"/>
          </w:tcPr>
          <w:p w14:paraId="1672ED4C">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294</w:t>
            </w:r>
          </w:p>
        </w:tc>
        <w:tc>
          <w:tcPr>
            <w:tcW w:w="283" w:type="dxa"/>
            <w:tcBorders>
              <w:top w:val="single" w:color="auto" w:sz="4" w:space="0"/>
              <w:left w:val="nil"/>
              <w:bottom w:val="single" w:color="auto" w:sz="4" w:space="0"/>
              <w:right w:val="single" w:color="auto" w:sz="4" w:space="0"/>
            </w:tcBorders>
            <w:shd w:val="clear" w:color="auto" w:fill="auto"/>
            <w:vAlign w:val="center"/>
          </w:tcPr>
          <w:p w14:paraId="00BCECA0">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29</w:t>
            </w:r>
          </w:p>
        </w:tc>
        <w:tc>
          <w:tcPr>
            <w:tcW w:w="284" w:type="dxa"/>
            <w:tcBorders>
              <w:top w:val="single" w:color="auto" w:sz="4" w:space="0"/>
              <w:left w:val="nil"/>
              <w:bottom w:val="single" w:color="auto" w:sz="4" w:space="0"/>
              <w:right w:val="single" w:color="auto" w:sz="4" w:space="0"/>
            </w:tcBorders>
            <w:shd w:val="clear" w:color="auto" w:fill="auto"/>
            <w:vAlign w:val="center"/>
          </w:tcPr>
          <w:p w14:paraId="28BCD02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30</w:t>
            </w:r>
          </w:p>
        </w:tc>
        <w:tc>
          <w:tcPr>
            <w:tcW w:w="283" w:type="dxa"/>
            <w:tcBorders>
              <w:top w:val="single" w:color="auto" w:sz="4" w:space="0"/>
              <w:left w:val="nil"/>
              <w:bottom w:val="single" w:color="auto" w:sz="4" w:space="0"/>
              <w:right w:val="single" w:color="auto" w:sz="4" w:space="0"/>
            </w:tcBorders>
            <w:shd w:val="clear" w:color="auto" w:fill="auto"/>
            <w:vAlign w:val="center"/>
          </w:tcPr>
          <w:p w14:paraId="5CC4BE83">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27</w:t>
            </w:r>
          </w:p>
        </w:tc>
        <w:tc>
          <w:tcPr>
            <w:tcW w:w="284" w:type="dxa"/>
            <w:tcBorders>
              <w:top w:val="single" w:color="auto" w:sz="4" w:space="0"/>
              <w:left w:val="nil"/>
              <w:bottom w:val="single" w:color="auto" w:sz="4" w:space="0"/>
              <w:right w:val="single" w:color="auto" w:sz="4" w:space="0"/>
            </w:tcBorders>
            <w:shd w:val="clear" w:color="auto" w:fill="auto"/>
            <w:vAlign w:val="center"/>
          </w:tcPr>
          <w:p w14:paraId="65CE0056">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27</w:t>
            </w:r>
          </w:p>
        </w:tc>
        <w:tc>
          <w:tcPr>
            <w:tcW w:w="283" w:type="dxa"/>
            <w:tcBorders>
              <w:top w:val="single" w:color="auto" w:sz="4" w:space="0"/>
              <w:left w:val="nil"/>
              <w:bottom w:val="single" w:color="auto" w:sz="4" w:space="0"/>
              <w:right w:val="single" w:color="auto" w:sz="4" w:space="0"/>
            </w:tcBorders>
            <w:shd w:val="clear" w:color="auto" w:fill="auto"/>
            <w:vAlign w:val="center"/>
          </w:tcPr>
          <w:p w14:paraId="5895CCB0">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26</w:t>
            </w:r>
          </w:p>
        </w:tc>
        <w:tc>
          <w:tcPr>
            <w:tcW w:w="284" w:type="dxa"/>
            <w:tcBorders>
              <w:top w:val="single" w:color="auto" w:sz="4" w:space="0"/>
              <w:left w:val="nil"/>
              <w:bottom w:val="single" w:color="auto" w:sz="4" w:space="0"/>
              <w:right w:val="single" w:color="auto" w:sz="4" w:space="0"/>
            </w:tcBorders>
            <w:shd w:val="clear" w:color="auto" w:fill="auto"/>
            <w:vAlign w:val="center"/>
          </w:tcPr>
          <w:p w14:paraId="55458AA1">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16</w:t>
            </w:r>
          </w:p>
        </w:tc>
        <w:tc>
          <w:tcPr>
            <w:tcW w:w="283" w:type="dxa"/>
            <w:tcBorders>
              <w:top w:val="single" w:color="auto" w:sz="4" w:space="0"/>
              <w:left w:val="nil"/>
              <w:bottom w:val="single" w:color="auto" w:sz="4" w:space="0"/>
              <w:right w:val="single" w:color="auto" w:sz="4" w:space="0"/>
            </w:tcBorders>
            <w:shd w:val="clear" w:color="auto" w:fill="auto"/>
            <w:vAlign w:val="center"/>
          </w:tcPr>
          <w:p w14:paraId="62A47739">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284" w:type="dxa"/>
            <w:tcBorders>
              <w:top w:val="single" w:color="auto" w:sz="4" w:space="0"/>
              <w:left w:val="nil"/>
              <w:bottom w:val="single" w:color="auto" w:sz="4" w:space="0"/>
              <w:right w:val="single" w:color="auto" w:sz="4" w:space="0"/>
            </w:tcBorders>
            <w:shd w:val="clear" w:color="auto" w:fill="auto"/>
            <w:vAlign w:val="center"/>
          </w:tcPr>
          <w:p w14:paraId="27659C18">
            <w:pPr>
              <w:spacing w:line="220" w:lineRule="exact"/>
              <w:jc w:val="center"/>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844" w:type="dxa"/>
            <w:vAlign w:val="center"/>
          </w:tcPr>
          <w:p w14:paraId="7921413A">
            <w:pPr>
              <w:spacing w:line="220" w:lineRule="exact"/>
              <w:jc w:val="center"/>
              <w:rPr>
                <w:rFonts w:hint="default" w:ascii="Times New Roman" w:hAnsi="Times New Roman" w:cs="Times New Roman"/>
                <w:color w:val="000000" w:themeColor="text1"/>
                <w:sz w:val="18"/>
                <w:szCs w:val="18"/>
                <w14:textFill>
                  <w14:solidFill>
                    <w14:schemeClr w14:val="tx1"/>
                  </w14:solidFill>
                </w14:textFill>
              </w:rPr>
            </w:pPr>
          </w:p>
        </w:tc>
      </w:tr>
    </w:tbl>
    <w:p w14:paraId="38E6932C">
      <w:pPr>
        <w:spacing w:line="300" w:lineRule="exact"/>
        <w:rPr>
          <w:rFonts w:hint="default" w:ascii="Times New Roman" w:hAnsi="Times New Roman" w:cs="Times New Roman"/>
          <w:bCs/>
          <w:sz w:val="18"/>
          <w:szCs w:val="18"/>
          <w:lang w:val="en-US" w:eastAsia="zh-CN"/>
        </w:rPr>
      </w:pPr>
      <w:r>
        <w:rPr>
          <w:rFonts w:hint="default" w:ascii="Times New Roman" w:hAnsi="Times New Roman" w:cs="Times New Roman"/>
          <w:bCs/>
          <w:sz w:val="18"/>
          <w:szCs w:val="18"/>
        </w:rPr>
        <w:t>备注：1.开设安全系列讲座4学时；2.带▲号课程为校企共建课程；3.带★号课程为双语课程；4</w:t>
      </w:r>
      <w:r>
        <w:rPr>
          <w:rFonts w:hint="default" w:ascii="Times New Roman" w:hAnsi="Times New Roman" w:cs="Times New Roman"/>
          <w:b/>
          <w:bCs/>
          <w:sz w:val="18"/>
          <w:szCs w:val="18"/>
        </w:rPr>
        <w:t>.*</w:t>
      </w:r>
      <w:r>
        <w:rPr>
          <w:rFonts w:hint="default" w:ascii="Times New Roman" w:hAnsi="Times New Roman" w:cs="Times New Roman"/>
          <w:bCs/>
          <w:sz w:val="18"/>
          <w:szCs w:val="18"/>
        </w:rPr>
        <w:t>号课程为全外语授</w:t>
      </w:r>
      <w:r>
        <w:rPr>
          <w:rFonts w:hint="default" w:ascii="Times New Roman" w:hAnsi="Times New Roman" w:cs="Times New Roman"/>
          <w:bCs/>
          <w:sz w:val="18"/>
          <w:szCs w:val="18"/>
          <w:lang w:val="en-US" w:eastAsia="zh-CN"/>
        </w:rPr>
        <w:t xml:space="preserve"> </w:t>
      </w:r>
    </w:p>
    <w:p w14:paraId="0031AB3A">
      <w:pPr>
        <w:spacing w:line="300" w:lineRule="exact"/>
        <w:ind w:firstLine="540" w:firstLineChars="300"/>
        <w:rPr>
          <w:rFonts w:hint="default" w:ascii="Times New Roman" w:hAnsi="Times New Roman" w:cs="Times New Roman"/>
          <w:bCs/>
          <w:sz w:val="18"/>
          <w:szCs w:val="18"/>
        </w:rPr>
      </w:pPr>
      <w:r>
        <w:rPr>
          <w:rFonts w:hint="default" w:ascii="Times New Roman" w:hAnsi="Times New Roman" w:cs="Times New Roman"/>
          <w:bCs/>
          <w:sz w:val="18"/>
          <w:szCs w:val="18"/>
        </w:rPr>
        <w:t>课课程；</w:t>
      </w:r>
      <w:r>
        <w:rPr>
          <w:rFonts w:hint="default" w:ascii="Times New Roman" w:hAnsi="Times New Roman" w:cs="Times New Roman"/>
          <w:sz w:val="18"/>
          <w:szCs w:val="18"/>
        </w:rPr>
        <w:t>5</w:t>
      </w:r>
      <w:r>
        <w:rPr>
          <w:rFonts w:hint="default" w:ascii="Times New Roman" w:hAnsi="Times New Roman" w:cs="Times New Roman"/>
          <w:bCs/>
          <w:sz w:val="18"/>
          <w:szCs w:val="18"/>
        </w:rPr>
        <w:t>.带◉号课程为融合课程。</w:t>
      </w:r>
    </w:p>
    <w:p w14:paraId="6AAB0C17">
      <w:pPr>
        <w:pStyle w:val="3"/>
        <w:rPr>
          <w:rFonts w:hint="default" w:ascii="Times New Roman" w:hAnsi="Times New Roman" w:eastAsia="黑体" w:cs="Times New Roman"/>
          <w:b w:val="0"/>
          <w:bCs/>
          <w:sz w:val="32"/>
          <w:szCs w:val="32"/>
        </w:rPr>
      </w:pPr>
      <w:r>
        <w:rPr>
          <w:rFonts w:hint="default" w:ascii="Times New Roman" w:hAnsi="Times New Roman" w:cs="Times New Roman"/>
          <w:bCs/>
          <w:sz w:val="18"/>
          <w:szCs w:val="18"/>
        </w:rPr>
        <w:br w:type="page"/>
      </w:r>
      <w:r>
        <w:rPr>
          <w:rFonts w:hint="default" w:ascii="Times New Roman" w:hAnsi="Times New Roman" w:eastAsia="黑体" w:cs="Times New Roman"/>
          <w:b w:val="0"/>
          <w:bCs/>
          <w:sz w:val="32"/>
          <w:szCs w:val="32"/>
        </w:rPr>
        <w:t xml:space="preserve">表3.2 </w:t>
      </w:r>
      <w:r>
        <w:rPr>
          <w:rFonts w:hint="default" w:ascii="Times New Roman" w:hAnsi="Times New Roman" w:eastAsia="黑体" w:cs="Times New Roman"/>
          <w:b w:val="0"/>
          <w:bCs/>
          <w:sz w:val="32"/>
          <w:szCs w:val="32"/>
          <w:lang w:val="en-US" w:eastAsia="zh-CN"/>
        </w:rPr>
        <w:t xml:space="preserve"> </w:t>
      </w:r>
      <w:r>
        <w:rPr>
          <w:rFonts w:hint="default" w:ascii="Times New Roman" w:hAnsi="Times New Roman" w:eastAsia="黑体" w:cs="Times New Roman"/>
          <w:b w:val="0"/>
          <w:bCs/>
          <w:sz w:val="32"/>
          <w:szCs w:val="32"/>
        </w:rPr>
        <w:t>专业实践教学环节计划表</w:t>
      </w:r>
    </w:p>
    <w:tbl>
      <w:tblPr>
        <w:tblStyle w:val="10"/>
        <w:tblW w:w="95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40"/>
        <w:gridCol w:w="792"/>
        <w:gridCol w:w="3766"/>
        <w:gridCol w:w="567"/>
        <w:gridCol w:w="567"/>
        <w:gridCol w:w="567"/>
        <w:gridCol w:w="667"/>
        <w:gridCol w:w="708"/>
        <w:gridCol w:w="709"/>
        <w:gridCol w:w="659"/>
      </w:tblGrid>
      <w:tr w14:paraId="25F21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540" w:type="dxa"/>
            <w:vAlign w:val="center"/>
          </w:tcPr>
          <w:p w14:paraId="55211562">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课程</w:t>
            </w:r>
          </w:p>
          <w:p w14:paraId="46721801">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类别</w:t>
            </w:r>
          </w:p>
        </w:tc>
        <w:tc>
          <w:tcPr>
            <w:tcW w:w="792" w:type="dxa"/>
            <w:vAlign w:val="center"/>
          </w:tcPr>
          <w:p w14:paraId="24A11463">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课程编号</w:t>
            </w:r>
          </w:p>
        </w:tc>
        <w:tc>
          <w:tcPr>
            <w:tcW w:w="3766" w:type="dxa"/>
            <w:vAlign w:val="center"/>
          </w:tcPr>
          <w:p w14:paraId="61F21E18">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实践教学项目</w:t>
            </w:r>
          </w:p>
        </w:tc>
        <w:tc>
          <w:tcPr>
            <w:tcW w:w="567" w:type="dxa"/>
            <w:vAlign w:val="center"/>
          </w:tcPr>
          <w:p w14:paraId="4019BF05">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学分</w:t>
            </w:r>
          </w:p>
        </w:tc>
        <w:tc>
          <w:tcPr>
            <w:tcW w:w="567" w:type="dxa"/>
            <w:vAlign w:val="center"/>
          </w:tcPr>
          <w:p w14:paraId="4549ECE6">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学时</w:t>
            </w:r>
          </w:p>
        </w:tc>
        <w:tc>
          <w:tcPr>
            <w:tcW w:w="567" w:type="dxa"/>
            <w:vAlign w:val="center"/>
          </w:tcPr>
          <w:p w14:paraId="6137DBB7">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周数</w:t>
            </w:r>
          </w:p>
        </w:tc>
        <w:tc>
          <w:tcPr>
            <w:tcW w:w="667" w:type="dxa"/>
            <w:vAlign w:val="center"/>
          </w:tcPr>
          <w:p w14:paraId="2D0E582F">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学期</w:t>
            </w:r>
          </w:p>
        </w:tc>
        <w:tc>
          <w:tcPr>
            <w:tcW w:w="708" w:type="dxa"/>
            <w:vAlign w:val="center"/>
          </w:tcPr>
          <w:p w14:paraId="6D062312">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起止周</w:t>
            </w:r>
          </w:p>
        </w:tc>
        <w:tc>
          <w:tcPr>
            <w:tcW w:w="709" w:type="dxa"/>
            <w:vAlign w:val="center"/>
          </w:tcPr>
          <w:p w14:paraId="056F3E32">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场所</w:t>
            </w:r>
          </w:p>
        </w:tc>
        <w:tc>
          <w:tcPr>
            <w:tcW w:w="659" w:type="dxa"/>
            <w:vAlign w:val="center"/>
          </w:tcPr>
          <w:p w14:paraId="1A4C8B83">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备注</w:t>
            </w:r>
          </w:p>
        </w:tc>
      </w:tr>
      <w:tr w14:paraId="5DF0A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restart"/>
            <w:vAlign w:val="center"/>
          </w:tcPr>
          <w:p w14:paraId="788A338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独立</w:t>
            </w:r>
          </w:p>
          <w:p w14:paraId="66AA64F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设置</w:t>
            </w:r>
          </w:p>
          <w:p w14:paraId="3740E1B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实践</w:t>
            </w:r>
          </w:p>
          <w:p w14:paraId="7B7AF0D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教学</w:t>
            </w:r>
          </w:p>
          <w:p w14:paraId="1B4118A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环节</w:t>
            </w:r>
          </w:p>
        </w:tc>
        <w:tc>
          <w:tcPr>
            <w:tcW w:w="792" w:type="dxa"/>
            <w:vAlign w:val="center"/>
          </w:tcPr>
          <w:p w14:paraId="758AACB4">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52110040</w:t>
            </w:r>
          </w:p>
        </w:tc>
        <w:tc>
          <w:tcPr>
            <w:tcW w:w="3766" w:type="dxa"/>
            <w:vAlign w:val="center"/>
          </w:tcPr>
          <w:p w14:paraId="55F59391">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军事技能</w:t>
            </w:r>
          </w:p>
          <w:p w14:paraId="522DE01D">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Military Training</w:t>
            </w:r>
          </w:p>
        </w:tc>
        <w:tc>
          <w:tcPr>
            <w:tcW w:w="567" w:type="dxa"/>
            <w:vAlign w:val="center"/>
          </w:tcPr>
          <w:p w14:paraId="59C5FCC2">
            <w:pPr>
              <w:widowControl/>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2</w:t>
            </w:r>
          </w:p>
        </w:tc>
        <w:tc>
          <w:tcPr>
            <w:tcW w:w="567" w:type="dxa"/>
            <w:vAlign w:val="center"/>
          </w:tcPr>
          <w:p w14:paraId="662E60E4">
            <w:pPr>
              <w:widowControl/>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w:t>
            </w:r>
          </w:p>
        </w:tc>
        <w:tc>
          <w:tcPr>
            <w:tcW w:w="567" w:type="dxa"/>
            <w:vAlign w:val="center"/>
          </w:tcPr>
          <w:p w14:paraId="1888CC21">
            <w:pPr>
              <w:widowControl/>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2</w:t>
            </w:r>
          </w:p>
        </w:tc>
        <w:tc>
          <w:tcPr>
            <w:tcW w:w="667" w:type="dxa"/>
            <w:vAlign w:val="center"/>
          </w:tcPr>
          <w:p w14:paraId="6EE6B2BB">
            <w:pPr>
              <w:widowControl/>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1</w:t>
            </w:r>
          </w:p>
        </w:tc>
        <w:tc>
          <w:tcPr>
            <w:tcW w:w="708" w:type="dxa"/>
            <w:vAlign w:val="center"/>
          </w:tcPr>
          <w:p w14:paraId="4C005DB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709" w:type="dxa"/>
            <w:vAlign w:val="center"/>
          </w:tcPr>
          <w:p w14:paraId="778E708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0D404B5C">
            <w:pPr>
              <w:spacing w:line="240" w:lineRule="exact"/>
              <w:jc w:val="left"/>
              <w:rPr>
                <w:rFonts w:hint="default" w:ascii="Times New Roman" w:hAnsi="Times New Roman" w:eastAsia="楷体_GB2312" w:cs="Times New Roman"/>
                <w:sz w:val="18"/>
                <w:szCs w:val="18"/>
              </w:rPr>
            </w:pPr>
          </w:p>
        </w:tc>
      </w:tr>
      <w:tr w14:paraId="7994C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3A36F06B">
            <w:pPr>
              <w:spacing w:line="240" w:lineRule="exact"/>
              <w:jc w:val="center"/>
              <w:rPr>
                <w:rFonts w:hint="default" w:ascii="Times New Roman" w:hAnsi="Times New Roman" w:cs="Times New Roman"/>
                <w:sz w:val="18"/>
                <w:szCs w:val="18"/>
              </w:rPr>
            </w:pPr>
          </w:p>
        </w:tc>
        <w:tc>
          <w:tcPr>
            <w:tcW w:w="792" w:type="dxa"/>
            <w:vAlign w:val="center"/>
          </w:tcPr>
          <w:p w14:paraId="5EEDBCCC">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32110080</w:t>
            </w:r>
          </w:p>
        </w:tc>
        <w:tc>
          <w:tcPr>
            <w:tcW w:w="3766" w:type="dxa"/>
            <w:vAlign w:val="center"/>
          </w:tcPr>
          <w:p w14:paraId="1B2465AA">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思想政治理论课实践</w:t>
            </w:r>
          </w:p>
          <w:p w14:paraId="32BF7717">
            <w:pPr>
              <w:spacing w:line="200" w:lineRule="exact"/>
              <w:jc w:val="left"/>
              <w:rPr>
                <w:rFonts w:hint="default" w:ascii="Times New Roman" w:hAnsi="Times New Roman" w:cs="Times New Roman"/>
                <w:sz w:val="18"/>
                <w:szCs w:val="18"/>
              </w:rPr>
            </w:pPr>
            <w:r>
              <w:rPr>
                <w:rFonts w:hint="default" w:ascii="Times New Roman" w:hAnsi="Times New Roman" w:eastAsia="仿宋_GB2312" w:cs="Times New Roman"/>
                <w:sz w:val="18"/>
                <w:szCs w:val="18"/>
              </w:rPr>
              <w:t>Practical Course for Ideological and Political Theory</w:t>
            </w:r>
          </w:p>
        </w:tc>
        <w:tc>
          <w:tcPr>
            <w:tcW w:w="567" w:type="dxa"/>
            <w:vAlign w:val="center"/>
          </w:tcPr>
          <w:p w14:paraId="3558F45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567" w:type="dxa"/>
            <w:vAlign w:val="center"/>
          </w:tcPr>
          <w:p w14:paraId="3E5955F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12E7057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67" w:type="dxa"/>
            <w:vAlign w:val="center"/>
          </w:tcPr>
          <w:p w14:paraId="5A41A7E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分散</w:t>
            </w:r>
          </w:p>
        </w:tc>
        <w:tc>
          <w:tcPr>
            <w:tcW w:w="708" w:type="dxa"/>
            <w:vAlign w:val="center"/>
          </w:tcPr>
          <w:p w14:paraId="514D72E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709" w:type="dxa"/>
            <w:vAlign w:val="center"/>
          </w:tcPr>
          <w:p w14:paraId="01B8D1C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校内外</w:t>
            </w:r>
          </w:p>
        </w:tc>
        <w:tc>
          <w:tcPr>
            <w:tcW w:w="659" w:type="dxa"/>
            <w:vAlign w:val="center"/>
          </w:tcPr>
          <w:p w14:paraId="1E08F040">
            <w:pPr>
              <w:spacing w:line="240" w:lineRule="exact"/>
              <w:jc w:val="center"/>
              <w:rPr>
                <w:rFonts w:hint="default" w:ascii="Times New Roman" w:hAnsi="Times New Roman" w:eastAsia="楷体_GB2312" w:cs="Times New Roman"/>
                <w:sz w:val="18"/>
                <w:szCs w:val="18"/>
              </w:rPr>
            </w:pPr>
          </w:p>
        </w:tc>
      </w:tr>
      <w:tr w14:paraId="3D211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790955BB">
            <w:pPr>
              <w:spacing w:line="240" w:lineRule="exact"/>
              <w:jc w:val="center"/>
              <w:rPr>
                <w:rFonts w:hint="default" w:ascii="Times New Roman" w:hAnsi="Times New Roman" w:cs="Times New Roman"/>
                <w:sz w:val="18"/>
                <w:szCs w:val="18"/>
              </w:rPr>
            </w:pPr>
          </w:p>
        </w:tc>
        <w:tc>
          <w:tcPr>
            <w:tcW w:w="792" w:type="dxa"/>
            <w:tcBorders>
              <w:top w:val="nil"/>
              <w:left w:val="single" w:color="auto" w:sz="4" w:space="0"/>
              <w:bottom w:val="single" w:color="auto" w:sz="4" w:space="0"/>
              <w:right w:val="single" w:color="auto" w:sz="4" w:space="0"/>
            </w:tcBorders>
            <w:vAlign w:val="center"/>
          </w:tcPr>
          <w:p w14:paraId="290E8D5E">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52110060</w:t>
            </w:r>
          </w:p>
        </w:tc>
        <w:tc>
          <w:tcPr>
            <w:tcW w:w="3766" w:type="dxa"/>
            <w:tcBorders>
              <w:top w:val="nil"/>
              <w:left w:val="single" w:color="auto" w:sz="4" w:space="0"/>
              <w:bottom w:val="single" w:color="auto" w:sz="4" w:space="0"/>
              <w:right w:val="single" w:color="auto" w:sz="4" w:space="0"/>
            </w:tcBorders>
            <w:vAlign w:val="center"/>
          </w:tcPr>
          <w:p w14:paraId="226CF061">
            <w:pPr>
              <w:widowControl/>
              <w:spacing w:line="240" w:lineRule="exact"/>
              <w:rPr>
                <w:rFonts w:hint="default" w:ascii="Times New Roman" w:hAnsi="Times New Roman" w:cs="Times New Roman"/>
                <w:kern w:val="0"/>
                <w:sz w:val="18"/>
                <w:szCs w:val="18"/>
              </w:rPr>
            </w:pPr>
            <w:r>
              <w:rPr>
                <w:rFonts w:hint="default" w:ascii="Times New Roman" w:hAnsi="Times New Roman" w:cs="Times New Roman"/>
                <w:kern w:val="0"/>
                <w:sz w:val="18"/>
                <w:szCs w:val="18"/>
              </w:rPr>
              <w:t>大学生心理健康教育（实践）</w:t>
            </w:r>
          </w:p>
          <w:p w14:paraId="5F8CB7B5">
            <w:pPr>
              <w:spacing w:line="240" w:lineRule="exact"/>
              <w:jc w:val="left"/>
              <w:rPr>
                <w:rFonts w:hint="default" w:ascii="Times New Roman" w:hAnsi="Times New Roman" w:cs="Times New Roman"/>
                <w:sz w:val="18"/>
                <w:szCs w:val="18"/>
              </w:rPr>
            </w:pPr>
            <w:r>
              <w:rPr>
                <w:rFonts w:hint="default" w:ascii="Times New Roman" w:hAnsi="Times New Roman" w:eastAsia="仿宋_GB2312" w:cs="Times New Roman"/>
                <w:sz w:val="18"/>
                <w:szCs w:val="18"/>
              </w:rPr>
              <w:t>College Psychological Health Education（Practical Course）</w:t>
            </w:r>
          </w:p>
        </w:tc>
        <w:tc>
          <w:tcPr>
            <w:tcW w:w="567" w:type="dxa"/>
            <w:tcBorders>
              <w:top w:val="nil"/>
              <w:left w:val="single" w:color="auto" w:sz="4" w:space="0"/>
              <w:bottom w:val="single" w:color="auto" w:sz="4" w:space="0"/>
              <w:right w:val="single" w:color="auto" w:sz="4" w:space="0"/>
            </w:tcBorders>
            <w:vAlign w:val="center"/>
          </w:tcPr>
          <w:p w14:paraId="6990CE29">
            <w:pPr>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1</w:t>
            </w:r>
          </w:p>
        </w:tc>
        <w:tc>
          <w:tcPr>
            <w:tcW w:w="567" w:type="dxa"/>
            <w:tcBorders>
              <w:top w:val="nil"/>
              <w:left w:val="single" w:color="auto" w:sz="4" w:space="0"/>
              <w:bottom w:val="single" w:color="auto" w:sz="4" w:space="0"/>
              <w:right w:val="single" w:color="auto" w:sz="4" w:space="0"/>
            </w:tcBorders>
            <w:vAlign w:val="center"/>
          </w:tcPr>
          <w:p w14:paraId="2EF2A09D">
            <w:pPr>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w:t>
            </w:r>
          </w:p>
        </w:tc>
        <w:tc>
          <w:tcPr>
            <w:tcW w:w="567" w:type="dxa"/>
            <w:tcBorders>
              <w:top w:val="nil"/>
              <w:left w:val="single" w:color="auto" w:sz="4" w:space="0"/>
              <w:bottom w:val="single" w:color="auto" w:sz="4" w:space="0"/>
              <w:right w:val="single" w:color="auto" w:sz="4" w:space="0"/>
            </w:tcBorders>
            <w:vAlign w:val="center"/>
          </w:tcPr>
          <w:p w14:paraId="067799F4">
            <w:pPr>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1</w:t>
            </w:r>
          </w:p>
        </w:tc>
        <w:tc>
          <w:tcPr>
            <w:tcW w:w="667" w:type="dxa"/>
            <w:tcBorders>
              <w:top w:val="nil"/>
              <w:left w:val="single" w:color="auto" w:sz="4" w:space="0"/>
              <w:bottom w:val="single" w:color="auto" w:sz="4" w:space="0"/>
              <w:right w:val="single" w:color="auto" w:sz="4" w:space="0"/>
            </w:tcBorders>
            <w:vAlign w:val="center"/>
          </w:tcPr>
          <w:p w14:paraId="4F257214">
            <w:pPr>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2</w:t>
            </w:r>
          </w:p>
        </w:tc>
        <w:tc>
          <w:tcPr>
            <w:tcW w:w="708" w:type="dxa"/>
            <w:tcBorders>
              <w:top w:val="nil"/>
              <w:left w:val="single" w:color="auto" w:sz="4" w:space="0"/>
              <w:bottom w:val="single" w:color="auto" w:sz="4" w:space="0"/>
              <w:right w:val="single" w:color="auto" w:sz="4" w:space="0"/>
            </w:tcBorders>
            <w:vAlign w:val="center"/>
          </w:tcPr>
          <w:p w14:paraId="5FE5B07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709" w:type="dxa"/>
            <w:tcBorders>
              <w:top w:val="nil"/>
              <w:left w:val="single" w:color="auto" w:sz="4" w:space="0"/>
              <w:bottom w:val="single" w:color="auto" w:sz="4" w:space="0"/>
              <w:right w:val="single" w:color="auto" w:sz="4" w:space="0"/>
            </w:tcBorders>
            <w:vAlign w:val="center"/>
          </w:tcPr>
          <w:p w14:paraId="25574A91">
            <w:pPr>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校内</w:t>
            </w:r>
          </w:p>
        </w:tc>
        <w:tc>
          <w:tcPr>
            <w:tcW w:w="659" w:type="dxa"/>
            <w:tcBorders>
              <w:top w:val="nil"/>
              <w:left w:val="nil"/>
              <w:bottom w:val="single" w:color="auto" w:sz="4" w:space="0"/>
              <w:right w:val="single" w:color="auto" w:sz="4" w:space="0"/>
            </w:tcBorders>
            <w:vAlign w:val="center"/>
          </w:tcPr>
          <w:p w14:paraId="1F2B0E6E">
            <w:pPr>
              <w:spacing w:line="240" w:lineRule="exact"/>
              <w:rPr>
                <w:rFonts w:hint="default" w:ascii="Times New Roman" w:hAnsi="Times New Roman" w:eastAsia="楷体_GB2312" w:cs="Times New Roman"/>
                <w:sz w:val="18"/>
                <w:szCs w:val="18"/>
              </w:rPr>
            </w:pPr>
            <w:r>
              <w:rPr>
                <w:rFonts w:hint="default" w:ascii="Times New Roman" w:hAnsi="Times New Roman" w:cs="Times New Roman"/>
                <w:kern w:val="0"/>
                <w:sz w:val="18"/>
                <w:szCs w:val="18"/>
              </w:rPr>
              <w:t>分散进行</w:t>
            </w:r>
          </w:p>
        </w:tc>
      </w:tr>
      <w:tr w14:paraId="439A1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092F990B">
            <w:pPr>
              <w:spacing w:line="240" w:lineRule="exact"/>
              <w:jc w:val="center"/>
              <w:rPr>
                <w:rFonts w:hint="default" w:ascii="Times New Roman" w:hAnsi="Times New Roman" w:cs="Times New Roman"/>
                <w:sz w:val="18"/>
                <w:szCs w:val="18"/>
              </w:rPr>
            </w:pPr>
          </w:p>
        </w:tc>
        <w:tc>
          <w:tcPr>
            <w:tcW w:w="792" w:type="dxa"/>
            <w:vAlign w:val="center"/>
          </w:tcPr>
          <w:p w14:paraId="710A6E95">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01160111</w:t>
            </w:r>
          </w:p>
        </w:tc>
        <w:tc>
          <w:tcPr>
            <w:tcW w:w="3766" w:type="dxa"/>
            <w:vAlign w:val="center"/>
          </w:tcPr>
          <w:p w14:paraId="7E6BE5E3">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机械CAD</w:t>
            </w:r>
          </w:p>
          <w:p w14:paraId="7BC2280C">
            <w:pPr>
              <w:spacing w:line="240" w:lineRule="exact"/>
              <w:jc w:val="left"/>
              <w:rPr>
                <w:rFonts w:hint="default" w:ascii="Times New Roman" w:hAnsi="Times New Roman" w:cs="Times New Roman"/>
                <w:sz w:val="18"/>
                <w:szCs w:val="18"/>
              </w:rPr>
            </w:pPr>
            <w:r>
              <w:rPr>
                <w:rFonts w:hint="default" w:ascii="Times New Roman" w:hAnsi="Times New Roman" w:cs="Times New Roman"/>
                <w:kern w:val="0"/>
                <w:sz w:val="18"/>
                <w:szCs w:val="18"/>
              </w:rPr>
              <w:t>Mechanical CAD</w:t>
            </w:r>
          </w:p>
        </w:tc>
        <w:tc>
          <w:tcPr>
            <w:tcW w:w="567" w:type="dxa"/>
            <w:vAlign w:val="center"/>
          </w:tcPr>
          <w:p w14:paraId="6D414A6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0502B2F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32</w:t>
            </w:r>
          </w:p>
        </w:tc>
        <w:tc>
          <w:tcPr>
            <w:tcW w:w="567" w:type="dxa"/>
            <w:vAlign w:val="center"/>
          </w:tcPr>
          <w:p w14:paraId="51A701A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667" w:type="dxa"/>
            <w:vAlign w:val="center"/>
          </w:tcPr>
          <w:p w14:paraId="726391D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08" w:type="dxa"/>
            <w:vAlign w:val="center"/>
          </w:tcPr>
          <w:p w14:paraId="5285F60E">
            <w:pPr>
              <w:spacing w:line="240" w:lineRule="exact"/>
              <w:jc w:val="center"/>
              <w:rPr>
                <w:rFonts w:hint="default" w:ascii="Times New Roman" w:hAnsi="Times New Roman" w:cs="Times New Roman"/>
                <w:spacing w:val="-20"/>
                <w:sz w:val="18"/>
                <w:szCs w:val="18"/>
              </w:rPr>
            </w:pPr>
            <w:r>
              <w:rPr>
                <w:rFonts w:hint="default" w:ascii="Times New Roman" w:hAnsi="Times New Roman" w:cs="Times New Roman"/>
                <w:sz w:val="18"/>
                <w:szCs w:val="18"/>
              </w:rPr>
              <w:t>11-18</w:t>
            </w:r>
          </w:p>
        </w:tc>
        <w:tc>
          <w:tcPr>
            <w:tcW w:w="709" w:type="dxa"/>
            <w:vAlign w:val="center"/>
          </w:tcPr>
          <w:p w14:paraId="0A673DC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071ECB84">
            <w:pPr>
              <w:spacing w:line="240" w:lineRule="exact"/>
              <w:rPr>
                <w:rFonts w:hint="default" w:ascii="Times New Roman" w:hAnsi="Times New Roman" w:eastAsia="楷体_GB2312" w:cs="Times New Roman"/>
                <w:sz w:val="18"/>
                <w:szCs w:val="18"/>
              </w:rPr>
            </w:pPr>
          </w:p>
        </w:tc>
      </w:tr>
      <w:tr w14:paraId="7DAD5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3DE1E742">
            <w:pPr>
              <w:spacing w:line="240" w:lineRule="exact"/>
              <w:jc w:val="center"/>
              <w:rPr>
                <w:rFonts w:hint="default" w:ascii="Times New Roman" w:hAnsi="Times New Roman" w:cs="Times New Roman"/>
                <w:sz w:val="18"/>
                <w:szCs w:val="18"/>
              </w:rPr>
            </w:pPr>
          </w:p>
        </w:tc>
        <w:tc>
          <w:tcPr>
            <w:tcW w:w="792" w:type="dxa"/>
            <w:vAlign w:val="center"/>
          </w:tcPr>
          <w:p w14:paraId="38C7980E">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01163611 </w:t>
            </w:r>
          </w:p>
        </w:tc>
        <w:tc>
          <w:tcPr>
            <w:tcW w:w="3766" w:type="dxa"/>
            <w:vAlign w:val="center"/>
          </w:tcPr>
          <w:p w14:paraId="018FA134">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认识实习</w:t>
            </w:r>
          </w:p>
          <w:p w14:paraId="1C7A729B">
            <w:pPr>
              <w:spacing w:line="240" w:lineRule="exact"/>
              <w:jc w:val="left"/>
              <w:rPr>
                <w:rFonts w:hint="default" w:ascii="Times New Roman" w:hAnsi="Times New Roman" w:cs="Times New Roman"/>
                <w:sz w:val="18"/>
                <w:szCs w:val="18"/>
              </w:rPr>
            </w:pPr>
            <w:r>
              <w:rPr>
                <w:rFonts w:hint="default" w:ascii="Times New Roman" w:hAnsi="Times New Roman" w:cs="Times New Roman"/>
                <w:kern w:val="0"/>
                <w:sz w:val="18"/>
                <w:szCs w:val="18"/>
              </w:rPr>
              <w:t>Cognition Practice</w:t>
            </w:r>
          </w:p>
        </w:tc>
        <w:tc>
          <w:tcPr>
            <w:tcW w:w="567" w:type="dxa"/>
            <w:vAlign w:val="center"/>
          </w:tcPr>
          <w:p w14:paraId="4B88729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0.5</w:t>
            </w:r>
          </w:p>
        </w:tc>
        <w:tc>
          <w:tcPr>
            <w:tcW w:w="567" w:type="dxa"/>
            <w:vAlign w:val="center"/>
          </w:tcPr>
          <w:p w14:paraId="1ACEC49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2090883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1128889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08" w:type="dxa"/>
            <w:vAlign w:val="center"/>
          </w:tcPr>
          <w:p w14:paraId="2297E37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709" w:type="dxa"/>
            <w:vAlign w:val="center"/>
          </w:tcPr>
          <w:p w14:paraId="0C84FE4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校外</w:t>
            </w:r>
          </w:p>
        </w:tc>
        <w:tc>
          <w:tcPr>
            <w:tcW w:w="659" w:type="dxa"/>
            <w:vAlign w:val="center"/>
          </w:tcPr>
          <w:p w14:paraId="45AC2B09">
            <w:pPr>
              <w:spacing w:line="240" w:lineRule="exact"/>
              <w:rPr>
                <w:rFonts w:hint="default" w:ascii="Times New Roman" w:hAnsi="Times New Roman" w:eastAsia="楷体_GB2312" w:cs="Times New Roman"/>
                <w:sz w:val="18"/>
                <w:szCs w:val="18"/>
              </w:rPr>
            </w:pPr>
          </w:p>
        </w:tc>
      </w:tr>
      <w:tr w14:paraId="6E812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272DF8CF">
            <w:pPr>
              <w:spacing w:line="240" w:lineRule="exact"/>
              <w:jc w:val="center"/>
              <w:rPr>
                <w:rFonts w:hint="default" w:ascii="Times New Roman" w:hAnsi="Times New Roman" w:cs="Times New Roman"/>
                <w:sz w:val="18"/>
                <w:szCs w:val="18"/>
              </w:rPr>
            </w:pPr>
          </w:p>
        </w:tc>
        <w:tc>
          <w:tcPr>
            <w:tcW w:w="792" w:type="dxa"/>
            <w:vAlign w:val="center"/>
          </w:tcPr>
          <w:p w14:paraId="51070EB1">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58100091</w:t>
            </w:r>
          </w:p>
        </w:tc>
        <w:tc>
          <w:tcPr>
            <w:tcW w:w="3766" w:type="dxa"/>
            <w:vAlign w:val="center"/>
          </w:tcPr>
          <w:p w14:paraId="3C14906D">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劳动教育与工程训练A1</w:t>
            </w:r>
          </w:p>
          <w:p w14:paraId="4118C890">
            <w:pPr>
              <w:spacing w:line="200" w:lineRule="exact"/>
              <w:jc w:val="left"/>
              <w:rPr>
                <w:rFonts w:hint="default" w:ascii="Times New Roman" w:hAnsi="Times New Roman" w:cs="Times New Roman"/>
                <w:sz w:val="18"/>
                <w:szCs w:val="18"/>
              </w:rPr>
            </w:pPr>
            <w:r>
              <w:rPr>
                <w:rFonts w:hint="default" w:ascii="Times New Roman" w:hAnsi="Times New Roman" w:eastAsia="仿宋_GB2312" w:cs="Times New Roman"/>
                <w:sz w:val="18"/>
                <w:szCs w:val="18"/>
              </w:rPr>
              <w:t>Labour Education and Training of Engineering A1</w:t>
            </w:r>
          </w:p>
        </w:tc>
        <w:tc>
          <w:tcPr>
            <w:tcW w:w="567" w:type="dxa"/>
            <w:vAlign w:val="center"/>
          </w:tcPr>
          <w:p w14:paraId="102C790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567" w:type="dxa"/>
            <w:vAlign w:val="center"/>
          </w:tcPr>
          <w:p w14:paraId="119CFBD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3FB299F4">
            <w:pPr>
              <w:spacing w:line="240" w:lineRule="exact"/>
              <w:jc w:val="center"/>
              <w:rPr>
                <w:rFonts w:hint="default" w:ascii="Times New Roman" w:hAnsi="Times New Roman" w:cs="Times New Roman"/>
                <w:spacing w:val="-20"/>
                <w:sz w:val="18"/>
                <w:szCs w:val="18"/>
              </w:rPr>
            </w:pPr>
            <w:r>
              <w:rPr>
                <w:rFonts w:hint="default" w:ascii="Times New Roman" w:hAnsi="Times New Roman" w:cs="Times New Roman"/>
                <w:spacing w:val="-20"/>
                <w:sz w:val="18"/>
                <w:szCs w:val="18"/>
              </w:rPr>
              <w:t>2</w:t>
            </w:r>
          </w:p>
        </w:tc>
        <w:tc>
          <w:tcPr>
            <w:tcW w:w="667" w:type="dxa"/>
            <w:vAlign w:val="center"/>
          </w:tcPr>
          <w:p w14:paraId="79337F9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08" w:type="dxa"/>
            <w:vAlign w:val="center"/>
          </w:tcPr>
          <w:p w14:paraId="5C1505FF">
            <w:pPr>
              <w:spacing w:line="240" w:lineRule="exact"/>
              <w:jc w:val="center"/>
              <w:rPr>
                <w:rFonts w:hint="default" w:ascii="Times New Roman" w:hAnsi="Times New Roman" w:cs="Times New Roman"/>
                <w:spacing w:val="-20"/>
                <w:sz w:val="18"/>
                <w:szCs w:val="18"/>
              </w:rPr>
            </w:pPr>
            <w:r>
              <w:rPr>
                <w:rFonts w:hint="default" w:ascii="Times New Roman" w:hAnsi="Times New Roman" w:cs="Times New Roman"/>
                <w:sz w:val="18"/>
                <w:szCs w:val="18"/>
              </w:rPr>
              <w:t>统排</w:t>
            </w:r>
          </w:p>
        </w:tc>
        <w:tc>
          <w:tcPr>
            <w:tcW w:w="709" w:type="dxa"/>
            <w:vAlign w:val="center"/>
          </w:tcPr>
          <w:p w14:paraId="2F29FEE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5A6630A3">
            <w:pPr>
              <w:spacing w:line="240" w:lineRule="exact"/>
              <w:rPr>
                <w:rFonts w:hint="default" w:ascii="Times New Roman" w:hAnsi="Times New Roman" w:eastAsia="楷体_GB2312" w:cs="Times New Roman"/>
                <w:sz w:val="18"/>
                <w:szCs w:val="18"/>
              </w:rPr>
            </w:pPr>
          </w:p>
        </w:tc>
      </w:tr>
      <w:tr w14:paraId="486D6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5C07D4A5">
            <w:pPr>
              <w:spacing w:line="240" w:lineRule="exact"/>
              <w:jc w:val="center"/>
              <w:rPr>
                <w:rFonts w:hint="default" w:ascii="Times New Roman" w:hAnsi="Times New Roman" w:cs="Times New Roman"/>
                <w:sz w:val="18"/>
                <w:szCs w:val="18"/>
              </w:rPr>
            </w:pPr>
          </w:p>
        </w:tc>
        <w:tc>
          <w:tcPr>
            <w:tcW w:w="792" w:type="dxa"/>
            <w:vAlign w:val="center"/>
          </w:tcPr>
          <w:p w14:paraId="0A90A7CE">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01160921</w:t>
            </w:r>
          </w:p>
        </w:tc>
        <w:tc>
          <w:tcPr>
            <w:tcW w:w="3766" w:type="dxa"/>
            <w:vAlign w:val="center"/>
          </w:tcPr>
          <w:p w14:paraId="343D8586">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工程图学实践</w:t>
            </w:r>
          </w:p>
          <w:p w14:paraId="2826194E">
            <w:pPr>
              <w:spacing w:line="240" w:lineRule="exact"/>
              <w:jc w:val="left"/>
              <w:rPr>
                <w:rFonts w:hint="default" w:ascii="Times New Roman" w:hAnsi="Times New Roman" w:cs="Times New Roman"/>
                <w:sz w:val="18"/>
                <w:szCs w:val="18"/>
              </w:rPr>
            </w:pPr>
            <w:r>
              <w:rPr>
                <w:rFonts w:hint="default" w:ascii="Times New Roman" w:hAnsi="Times New Roman" w:cs="Times New Roman"/>
                <w:kern w:val="0"/>
                <w:sz w:val="18"/>
                <w:szCs w:val="18"/>
              </w:rPr>
              <w:t>Practice of Engineering Graphics</w:t>
            </w:r>
          </w:p>
        </w:tc>
        <w:tc>
          <w:tcPr>
            <w:tcW w:w="567" w:type="dxa"/>
            <w:vAlign w:val="center"/>
          </w:tcPr>
          <w:p w14:paraId="0154BEA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6F76365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7EC74783">
            <w:pPr>
              <w:spacing w:line="240" w:lineRule="exact"/>
              <w:jc w:val="center"/>
              <w:rPr>
                <w:rFonts w:hint="default" w:ascii="Times New Roman" w:hAnsi="Times New Roman" w:cs="Times New Roman"/>
                <w:spacing w:val="-20"/>
                <w:sz w:val="18"/>
                <w:szCs w:val="18"/>
              </w:rPr>
            </w:pPr>
            <w:r>
              <w:rPr>
                <w:rFonts w:hint="default" w:ascii="Times New Roman" w:hAnsi="Times New Roman" w:cs="Times New Roman"/>
                <w:spacing w:val="-20"/>
                <w:sz w:val="18"/>
                <w:szCs w:val="18"/>
              </w:rPr>
              <w:t>1</w:t>
            </w:r>
          </w:p>
        </w:tc>
        <w:tc>
          <w:tcPr>
            <w:tcW w:w="667" w:type="dxa"/>
            <w:vAlign w:val="center"/>
          </w:tcPr>
          <w:p w14:paraId="62C2539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08" w:type="dxa"/>
            <w:vAlign w:val="center"/>
          </w:tcPr>
          <w:p w14:paraId="04FA09B7">
            <w:pPr>
              <w:spacing w:line="240" w:lineRule="exact"/>
              <w:jc w:val="center"/>
              <w:rPr>
                <w:rFonts w:hint="default" w:ascii="Times New Roman" w:hAnsi="Times New Roman" w:cs="Times New Roman"/>
                <w:spacing w:val="-20"/>
                <w:sz w:val="18"/>
                <w:szCs w:val="18"/>
              </w:rPr>
            </w:pPr>
            <w:r>
              <w:rPr>
                <w:rFonts w:hint="default" w:ascii="Times New Roman" w:hAnsi="Times New Roman" w:cs="Times New Roman"/>
                <w:sz w:val="18"/>
                <w:szCs w:val="18"/>
              </w:rPr>
              <w:t>分散</w:t>
            </w:r>
          </w:p>
        </w:tc>
        <w:tc>
          <w:tcPr>
            <w:tcW w:w="709" w:type="dxa"/>
            <w:vAlign w:val="center"/>
          </w:tcPr>
          <w:p w14:paraId="6695497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0C0944F3">
            <w:pPr>
              <w:spacing w:line="240" w:lineRule="exact"/>
              <w:jc w:val="center"/>
              <w:rPr>
                <w:rFonts w:hint="default" w:ascii="Times New Roman" w:hAnsi="Times New Roman" w:cs="Times New Roman" w:eastAsiaTheme="minorEastAsia"/>
                <w:sz w:val="18"/>
                <w:szCs w:val="18"/>
              </w:rPr>
            </w:pPr>
          </w:p>
        </w:tc>
      </w:tr>
      <w:tr w14:paraId="73373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3E580F50">
            <w:pPr>
              <w:spacing w:line="240" w:lineRule="exact"/>
              <w:jc w:val="center"/>
              <w:rPr>
                <w:rFonts w:hint="default" w:ascii="Times New Roman" w:hAnsi="Times New Roman" w:cs="Times New Roman"/>
                <w:sz w:val="18"/>
                <w:szCs w:val="18"/>
              </w:rPr>
            </w:pPr>
          </w:p>
        </w:tc>
        <w:tc>
          <w:tcPr>
            <w:tcW w:w="792" w:type="dxa"/>
            <w:vAlign w:val="center"/>
          </w:tcPr>
          <w:p w14:paraId="5C511C96">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58100101</w:t>
            </w:r>
          </w:p>
        </w:tc>
        <w:tc>
          <w:tcPr>
            <w:tcW w:w="3766" w:type="dxa"/>
            <w:vAlign w:val="center"/>
          </w:tcPr>
          <w:p w14:paraId="637AC534">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劳动教育与工程训练A2</w:t>
            </w:r>
          </w:p>
          <w:p w14:paraId="7098E229">
            <w:pPr>
              <w:spacing w:line="200" w:lineRule="exact"/>
              <w:jc w:val="left"/>
              <w:rPr>
                <w:rFonts w:hint="default" w:ascii="Times New Roman" w:hAnsi="Times New Roman" w:cs="Times New Roman"/>
                <w:sz w:val="18"/>
                <w:szCs w:val="18"/>
              </w:rPr>
            </w:pPr>
            <w:r>
              <w:rPr>
                <w:rFonts w:hint="default" w:ascii="Times New Roman" w:hAnsi="Times New Roman" w:cs="Times New Roman"/>
                <w:kern w:val="0"/>
                <w:sz w:val="18"/>
                <w:szCs w:val="18"/>
              </w:rPr>
              <w:t>Labour Education and Training of Engineering A2</w:t>
            </w:r>
          </w:p>
        </w:tc>
        <w:tc>
          <w:tcPr>
            <w:tcW w:w="567" w:type="dxa"/>
            <w:vAlign w:val="center"/>
          </w:tcPr>
          <w:p w14:paraId="5BB7012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567" w:type="dxa"/>
            <w:vAlign w:val="center"/>
          </w:tcPr>
          <w:p w14:paraId="0A6772B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2698E9B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67" w:type="dxa"/>
            <w:vAlign w:val="center"/>
          </w:tcPr>
          <w:p w14:paraId="73049F9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3</w:t>
            </w:r>
          </w:p>
        </w:tc>
        <w:tc>
          <w:tcPr>
            <w:tcW w:w="708" w:type="dxa"/>
            <w:vAlign w:val="center"/>
          </w:tcPr>
          <w:p w14:paraId="544A210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统排</w:t>
            </w:r>
          </w:p>
        </w:tc>
        <w:tc>
          <w:tcPr>
            <w:tcW w:w="709" w:type="dxa"/>
            <w:vAlign w:val="center"/>
          </w:tcPr>
          <w:p w14:paraId="1880550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4E3B8B4E">
            <w:pPr>
              <w:spacing w:line="240" w:lineRule="exact"/>
              <w:rPr>
                <w:rFonts w:hint="default" w:ascii="Times New Roman" w:hAnsi="Times New Roman" w:eastAsia="楷体_GB2312" w:cs="Times New Roman"/>
                <w:sz w:val="18"/>
                <w:szCs w:val="18"/>
              </w:rPr>
            </w:pPr>
          </w:p>
        </w:tc>
      </w:tr>
      <w:tr w14:paraId="5AA9A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74E81394">
            <w:pPr>
              <w:spacing w:line="240" w:lineRule="exact"/>
              <w:jc w:val="center"/>
              <w:rPr>
                <w:rFonts w:hint="default" w:ascii="Times New Roman" w:hAnsi="Times New Roman" w:cs="Times New Roman"/>
                <w:sz w:val="18"/>
                <w:szCs w:val="18"/>
              </w:rPr>
            </w:pPr>
          </w:p>
        </w:tc>
        <w:tc>
          <w:tcPr>
            <w:tcW w:w="792" w:type="dxa"/>
            <w:vAlign w:val="center"/>
          </w:tcPr>
          <w:p w14:paraId="346F2EF0">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10130031</w:t>
            </w:r>
          </w:p>
        </w:tc>
        <w:tc>
          <w:tcPr>
            <w:tcW w:w="3766" w:type="dxa"/>
            <w:vAlign w:val="center"/>
          </w:tcPr>
          <w:p w14:paraId="082D51CE">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大学物理实验C</w:t>
            </w:r>
          </w:p>
          <w:p w14:paraId="41C36F90">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College Physics C Experiment</w:t>
            </w:r>
          </w:p>
        </w:tc>
        <w:tc>
          <w:tcPr>
            <w:tcW w:w="567" w:type="dxa"/>
            <w:vAlign w:val="center"/>
          </w:tcPr>
          <w:p w14:paraId="7B28415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6133DB6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32</w:t>
            </w:r>
          </w:p>
        </w:tc>
        <w:tc>
          <w:tcPr>
            <w:tcW w:w="567" w:type="dxa"/>
            <w:vAlign w:val="center"/>
          </w:tcPr>
          <w:p w14:paraId="359795D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667" w:type="dxa"/>
            <w:vAlign w:val="center"/>
          </w:tcPr>
          <w:p w14:paraId="7F6C5B0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08" w:type="dxa"/>
            <w:vAlign w:val="center"/>
          </w:tcPr>
          <w:p w14:paraId="32C3C56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分散</w:t>
            </w:r>
          </w:p>
        </w:tc>
        <w:tc>
          <w:tcPr>
            <w:tcW w:w="709" w:type="dxa"/>
            <w:vAlign w:val="center"/>
          </w:tcPr>
          <w:p w14:paraId="4D2BE1A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1540194A">
            <w:pPr>
              <w:spacing w:line="240" w:lineRule="exact"/>
              <w:rPr>
                <w:rFonts w:hint="default" w:ascii="Times New Roman" w:hAnsi="Times New Roman" w:eastAsia="楷体_GB2312" w:cs="Times New Roman"/>
                <w:sz w:val="18"/>
                <w:szCs w:val="18"/>
              </w:rPr>
            </w:pPr>
          </w:p>
        </w:tc>
      </w:tr>
      <w:tr w14:paraId="43208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108E92A7">
            <w:pPr>
              <w:spacing w:line="240" w:lineRule="exact"/>
              <w:jc w:val="center"/>
              <w:rPr>
                <w:rFonts w:hint="default" w:ascii="Times New Roman" w:hAnsi="Times New Roman" w:cs="Times New Roman"/>
                <w:sz w:val="18"/>
                <w:szCs w:val="18"/>
              </w:rPr>
            </w:pPr>
          </w:p>
        </w:tc>
        <w:tc>
          <w:tcPr>
            <w:tcW w:w="792" w:type="dxa"/>
            <w:vAlign w:val="center"/>
          </w:tcPr>
          <w:p w14:paraId="0DEBC5BD">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01160511</w:t>
            </w:r>
          </w:p>
        </w:tc>
        <w:tc>
          <w:tcPr>
            <w:tcW w:w="3766" w:type="dxa"/>
            <w:vAlign w:val="center"/>
          </w:tcPr>
          <w:p w14:paraId="7D5AEE43">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机械基础综合实验</w:t>
            </w:r>
          </w:p>
          <w:p w14:paraId="0FDE03B7">
            <w:pPr>
              <w:spacing w:line="240" w:lineRule="exact"/>
              <w:jc w:val="left"/>
              <w:rPr>
                <w:rFonts w:hint="default" w:ascii="Times New Roman" w:hAnsi="Times New Roman" w:cs="Times New Roman"/>
                <w:kern w:val="0"/>
                <w:sz w:val="18"/>
                <w:szCs w:val="18"/>
              </w:rPr>
            </w:pPr>
            <w:r>
              <w:rPr>
                <w:rFonts w:hint="default" w:ascii="Times New Roman" w:hAnsi="Times New Roman" w:cs="Times New Roman"/>
                <w:spacing w:val="-6"/>
                <w:w w:val="95"/>
                <w:sz w:val="18"/>
                <w:szCs w:val="18"/>
              </w:rPr>
              <w:t>Integrated Experiment for Mechanical Basis</w:t>
            </w:r>
            <w:r>
              <w:rPr>
                <w:rFonts w:hint="default" w:ascii="Times New Roman" w:hAnsi="Times New Roman" w:cs="Times New Roman"/>
                <w:spacing w:val="-6"/>
                <w:w w:val="95"/>
                <w:kern w:val="0"/>
                <w:sz w:val="18"/>
                <w:szCs w:val="18"/>
              </w:rPr>
              <w:t xml:space="preserve"> </w:t>
            </w:r>
          </w:p>
        </w:tc>
        <w:tc>
          <w:tcPr>
            <w:tcW w:w="567" w:type="dxa"/>
            <w:vAlign w:val="center"/>
          </w:tcPr>
          <w:p w14:paraId="2BA9B15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1.5</w:t>
            </w:r>
          </w:p>
        </w:tc>
        <w:tc>
          <w:tcPr>
            <w:tcW w:w="567" w:type="dxa"/>
            <w:vAlign w:val="center"/>
          </w:tcPr>
          <w:p w14:paraId="6FF7A89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48</w:t>
            </w:r>
          </w:p>
        </w:tc>
        <w:tc>
          <w:tcPr>
            <w:tcW w:w="567" w:type="dxa"/>
            <w:vAlign w:val="center"/>
          </w:tcPr>
          <w:p w14:paraId="22132F9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667" w:type="dxa"/>
            <w:vAlign w:val="center"/>
          </w:tcPr>
          <w:p w14:paraId="552A312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3-6</w:t>
            </w:r>
          </w:p>
        </w:tc>
        <w:tc>
          <w:tcPr>
            <w:tcW w:w="708" w:type="dxa"/>
            <w:vAlign w:val="center"/>
          </w:tcPr>
          <w:p w14:paraId="443B710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分散</w:t>
            </w:r>
          </w:p>
        </w:tc>
        <w:tc>
          <w:tcPr>
            <w:tcW w:w="709" w:type="dxa"/>
            <w:vAlign w:val="center"/>
          </w:tcPr>
          <w:p w14:paraId="2FD79DF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3447F982">
            <w:pPr>
              <w:spacing w:line="240" w:lineRule="exact"/>
              <w:rPr>
                <w:rFonts w:hint="default" w:ascii="Times New Roman" w:hAnsi="Times New Roman" w:eastAsia="楷体_GB2312" w:cs="Times New Roman"/>
                <w:sz w:val="18"/>
                <w:szCs w:val="18"/>
              </w:rPr>
            </w:pPr>
          </w:p>
        </w:tc>
      </w:tr>
      <w:tr w14:paraId="69226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355135FD">
            <w:pPr>
              <w:spacing w:line="240" w:lineRule="exact"/>
              <w:jc w:val="center"/>
              <w:rPr>
                <w:rFonts w:hint="default" w:ascii="Times New Roman" w:hAnsi="Times New Roman" w:cs="Times New Roman"/>
                <w:sz w:val="18"/>
                <w:szCs w:val="18"/>
              </w:rPr>
            </w:pPr>
          </w:p>
        </w:tc>
        <w:tc>
          <w:tcPr>
            <w:tcW w:w="792" w:type="dxa"/>
            <w:vAlign w:val="center"/>
          </w:tcPr>
          <w:p w14:paraId="3644EAED">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01165711</w:t>
            </w:r>
          </w:p>
        </w:tc>
        <w:tc>
          <w:tcPr>
            <w:tcW w:w="3766" w:type="dxa"/>
            <w:vAlign w:val="center"/>
          </w:tcPr>
          <w:p w14:paraId="5AB15A66">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电工电子实践</w:t>
            </w:r>
          </w:p>
          <w:p w14:paraId="049FCA28">
            <w:pPr>
              <w:spacing w:line="240" w:lineRule="exact"/>
              <w:jc w:val="left"/>
              <w:rPr>
                <w:rFonts w:hint="default" w:ascii="Times New Roman" w:hAnsi="Times New Roman" w:cs="Times New Roman"/>
                <w:kern w:val="0"/>
                <w:sz w:val="18"/>
                <w:szCs w:val="18"/>
              </w:rPr>
            </w:pPr>
            <w:r>
              <w:rPr>
                <w:rFonts w:hint="default" w:ascii="Times New Roman" w:hAnsi="Times New Roman" w:cs="Times New Roman"/>
                <w:spacing w:val="-6"/>
                <w:kern w:val="0"/>
                <w:sz w:val="18"/>
                <w:szCs w:val="18"/>
              </w:rPr>
              <w:t>Electrical and Electronic Technology Practice</w:t>
            </w:r>
          </w:p>
        </w:tc>
        <w:tc>
          <w:tcPr>
            <w:tcW w:w="567" w:type="dxa"/>
            <w:vAlign w:val="center"/>
          </w:tcPr>
          <w:p w14:paraId="0A91F06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3EE6B07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3ECD908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261535E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708" w:type="dxa"/>
            <w:vAlign w:val="center"/>
          </w:tcPr>
          <w:p w14:paraId="4CCDE01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分散</w:t>
            </w:r>
          </w:p>
        </w:tc>
        <w:tc>
          <w:tcPr>
            <w:tcW w:w="709" w:type="dxa"/>
            <w:vAlign w:val="center"/>
          </w:tcPr>
          <w:p w14:paraId="2994459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319DF23B">
            <w:pPr>
              <w:spacing w:line="240" w:lineRule="exact"/>
              <w:rPr>
                <w:rFonts w:hint="default" w:ascii="Times New Roman" w:hAnsi="Times New Roman" w:eastAsia="楷体_GB2312" w:cs="Times New Roman"/>
                <w:sz w:val="18"/>
                <w:szCs w:val="18"/>
              </w:rPr>
            </w:pPr>
          </w:p>
        </w:tc>
      </w:tr>
      <w:tr w14:paraId="215B2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1637C933">
            <w:pPr>
              <w:spacing w:line="240" w:lineRule="exact"/>
              <w:jc w:val="center"/>
              <w:rPr>
                <w:rFonts w:hint="default" w:ascii="Times New Roman" w:hAnsi="Times New Roman" w:cs="Times New Roman"/>
                <w:sz w:val="18"/>
                <w:szCs w:val="18"/>
              </w:rPr>
            </w:pPr>
          </w:p>
        </w:tc>
        <w:tc>
          <w:tcPr>
            <w:tcW w:w="792" w:type="dxa"/>
            <w:vAlign w:val="center"/>
          </w:tcPr>
          <w:p w14:paraId="71ABDF2A">
            <w:pPr>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01161331</w:t>
            </w:r>
          </w:p>
        </w:tc>
        <w:tc>
          <w:tcPr>
            <w:tcW w:w="3766" w:type="dxa"/>
            <w:vAlign w:val="center"/>
          </w:tcPr>
          <w:p w14:paraId="6C6DD24D">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单片机原理与应用实践</w:t>
            </w:r>
          </w:p>
          <w:p w14:paraId="0419F484">
            <w:pPr>
              <w:spacing w:line="200" w:lineRule="exact"/>
              <w:jc w:val="left"/>
              <w:rPr>
                <w:rFonts w:hint="default" w:ascii="Times New Roman" w:hAnsi="Times New Roman" w:cs="Times New Roman"/>
                <w:kern w:val="0"/>
                <w:sz w:val="18"/>
                <w:szCs w:val="18"/>
              </w:rPr>
            </w:pPr>
            <w:r>
              <w:rPr>
                <w:rFonts w:hint="default" w:ascii="Times New Roman" w:hAnsi="Times New Roman" w:eastAsia="仿宋_GB2312" w:cs="Times New Roman"/>
                <w:sz w:val="18"/>
                <w:szCs w:val="18"/>
              </w:rPr>
              <w:t>Course Design for Principle and Application of Single Chip Microprocessor</w:t>
            </w:r>
          </w:p>
        </w:tc>
        <w:tc>
          <w:tcPr>
            <w:tcW w:w="567" w:type="dxa"/>
            <w:vAlign w:val="center"/>
          </w:tcPr>
          <w:p w14:paraId="7C27A5F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4EBC540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431AA97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495C37D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708" w:type="dxa"/>
            <w:vAlign w:val="center"/>
          </w:tcPr>
          <w:p w14:paraId="2C6DB22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18</w:t>
            </w:r>
          </w:p>
        </w:tc>
        <w:tc>
          <w:tcPr>
            <w:tcW w:w="709" w:type="dxa"/>
            <w:vAlign w:val="center"/>
          </w:tcPr>
          <w:p w14:paraId="7E26AC2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09D5D68A">
            <w:pPr>
              <w:spacing w:line="240" w:lineRule="exact"/>
              <w:rPr>
                <w:rFonts w:hint="default" w:ascii="Times New Roman" w:hAnsi="Times New Roman" w:eastAsia="楷体_GB2312" w:cs="Times New Roman"/>
                <w:sz w:val="18"/>
                <w:szCs w:val="18"/>
              </w:rPr>
            </w:pPr>
          </w:p>
        </w:tc>
      </w:tr>
      <w:tr w14:paraId="7A698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3BE16ED2">
            <w:pPr>
              <w:spacing w:line="240" w:lineRule="exact"/>
              <w:jc w:val="center"/>
              <w:rPr>
                <w:rFonts w:hint="default" w:ascii="Times New Roman" w:hAnsi="Times New Roman" w:cs="Times New Roman"/>
                <w:sz w:val="18"/>
                <w:szCs w:val="18"/>
              </w:rPr>
            </w:pPr>
          </w:p>
        </w:tc>
        <w:tc>
          <w:tcPr>
            <w:tcW w:w="792" w:type="dxa"/>
            <w:vAlign w:val="center"/>
          </w:tcPr>
          <w:p w14:paraId="487F0104">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01161431</w:t>
            </w:r>
          </w:p>
        </w:tc>
        <w:tc>
          <w:tcPr>
            <w:tcW w:w="3766" w:type="dxa"/>
            <w:vAlign w:val="center"/>
          </w:tcPr>
          <w:p w14:paraId="01461BD6">
            <w:pPr>
              <w:widowControl/>
              <w:spacing w:line="24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电气控制与PLC</w:t>
            </w:r>
            <w:r>
              <w:rPr>
                <w:rFonts w:hint="default" w:ascii="Times New Roman" w:hAnsi="Times New Roman" w:cs="Times New Roman"/>
                <w:sz w:val="18"/>
                <w:szCs w:val="18"/>
              </w:rPr>
              <w:t>实践</w:t>
            </w:r>
          </w:p>
          <w:p w14:paraId="6C7018AA">
            <w:pPr>
              <w:spacing w:line="20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Course Design for Programmable Control Technology</w:t>
            </w:r>
          </w:p>
        </w:tc>
        <w:tc>
          <w:tcPr>
            <w:tcW w:w="567" w:type="dxa"/>
            <w:vAlign w:val="center"/>
          </w:tcPr>
          <w:p w14:paraId="7EF48A7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243D9601">
            <w:pPr>
              <w:spacing w:line="240" w:lineRule="exact"/>
              <w:jc w:val="center"/>
              <w:rPr>
                <w:rFonts w:hint="default" w:ascii="Times New Roman" w:hAnsi="Times New Roman" w:cs="Times New Roman"/>
                <w:b/>
                <w:bCs/>
                <w:sz w:val="18"/>
                <w:szCs w:val="18"/>
              </w:rPr>
            </w:pPr>
            <w:r>
              <w:rPr>
                <w:rFonts w:hint="default" w:ascii="Times New Roman" w:hAnsi="Times New Roman" w:cs="Times New Roman"/>
                <w:sz w:val="18"/>
                <w:szCs w:val="18"/>
              </w:rPr>
              <w:t>/</w:t>
            </w:r>
          </w:p>
        </w:tc>
        <w:tc>
          <w:tcPr>
            <w:tcW w:w="567" w:type="dxa"/>
            <w:vAlign w:val="center"/>
          </w:tcPr>
          <w:p w14:paraId="5A75B49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2E7E11D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5</w:t>
            </w:r>
          </w:p>
        </w:tc>
        <w:tc>
          <w:tcPr>
            <w:tcW w:w="708" w:type="dxa"/>
            <w:vAlign w:val="center"/>
          </w:tcPr>
          <w:p w14:paraId="59BC3A7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18</w:t>
            </w:r>
          </w:p>
        </w:tc>
        <w:tc>
          <w:tcPr>
            <w:tcW w:w="709" w:type="dxa"/>
            <w:vAlign w:val="center"/>
          </w:tcPr>
          <w:p w14:paraId="386AAC5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4B1EE7A6">
            <w:pPr>
              <w:spacing w:line="240" w:lineRule="exact"/>
              <w:rPr>
                <w:rFonts w:hint="default" w:ascii="Times New Roman" w:hAnsi="Times New Roman" w:eastAsia="楷体_GB2312" w:cs="Times New Roman"/>
                <w:sz w:val="18"/>
                <w:szCs w:val="18"/>
              </w:rPr>
            </w:pPr>
          </w:p>
        </w:tc>
      </w:tr>
      <w:tr w14:paraId="75A09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5D44C387">
            <w:pPr>
              <w:spacing w:line="240" w:lineRule="exact"/>
              <w:jc w:val="center"/>
              <w:rPr>
                <w:rFonts w:hint="default" w:ascii="Times New Roman" w:hAnsi="Times New Roman" w:cs="Times New Roman"/>
                <w:sz w:val="18"/>
                <w:szCs w:val="18"/>
              </w:rPr>
            </w:pPr>
          </w:p>
        </w:tc>
        <w:tc>
          <w:tcPr>
            <w:tcW w:w="792" w:type="dxa"/>
            <w:vAlign w:val="center"/>
          </w:tcPr>
          <w:p w14:paraId="065FD100">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01160811</w:t>
            </w:r>
          </w:p>
        </w:tc>
        <w:tc>
          <w:tcPr>
            <w:tcW w:w="3766" w:type="dxa"/>
            <w:vAlign w:val="center"/>
          </w:tcPr>
          <w:p w14:paraId="13E01CF5">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机械设计课程设计</w:t>
            </w:r>
          </w:p>
          <w:p w14:paraId="58E91317">
            <w:pPr>
              <w:spacing w:line="24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Course Design for Machine Design</w:t>
            </w:r>
          </w:p>
        </w:tc>
        <w:tc>
          <w:tcPr>
            <w:tcW w:w="567" w:type="dxa"/>
            <w:vAlign w:val="center"/>
          </w:tcPr>
          <w:p w14:paraId="5077CA5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567" w:type="dxa"/>
            <w:vAlign w:val="center"/>
          </w:tcPr>
          <w:p w14:paraId="48559FA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49AFB3B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667" w:type="dxa"/>
            <w:vAlign w:val="center"/>
          </w:tcPr>
          <w:p w14:paraId="374E072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5</w:t>
            </w:r>
          </w:p>
        </w:tc>
        <w:tc>
          <w:tcPr>
            <w:tcW w:w="708" w:type="dxa"/>
            <w:vAlign w:val="center"/>
          </w:tcPr>
          <w:p w14:paraId="658C4A2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分散</w:t>
            </w:r>
          </w:p>
        </w:tc>
        <w:tc>
          <w:tcPr>
            <w:tcW w:w="709" w:type="dxa"/>
            <w:vAlign w:val="center"/>
          </w:tcPr>
          <w:p w14:paraId="54575DE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66E89382">
            <w:pPr>
              <w:spacing w:line="240" w:lineRule="exact"/>
              <w:rPr>
                <w:rFonts w:hint="default" w:ascii="Times New Roman" w:hAnsi="Times New Roman" w:eastAsia="楷体_GB2312" w:cs="Times New Roman"/>
                <w:sz w:val="18"/>
                <w:szCs w:val="18"/>
              </w:rPr>
            </w:pPr>
          </w:p>
        </w:tc>
      </w:tr>
      <w:tr w14:paraId="504EA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68D76031">
            <w:pPr>
              <w:spacing w:line="240" w:lineRule="exact"/>
              <w:jc w:val="center"/>
              <w:rPr>
                <w:rFonts w:hint="default" w:ascii="Times New Roman" w:hAnsi="Times New Roman" w:cs="Times New Roman"/>
                <w:sz w:val="18"/>
                <w:szCs w:val="18"/>
              </w:rPr>
            </w:pPr>
          </w:p>
        </w:tc>
        <w:tc>
          <w:tcPr>
            <w:tcW w:w="792" w:type="dxa"/>
            <w:vAlign w:val="center"/>
          </w:tcPr>
          <w:p w14:paraId="2A059DB1">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01161531</w:t>
            </w:r>
          </w:p>
        </w:tc>
        <w:tc>
          <w:tcPr>
            <w:tcW w:w="3766" w:type="dxa"/>
            <w:vAlign w:val="center"/>
          </w:tcPr>
          <w:p w14:paraId="3E6EDB26">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电子技术实践</w:t>
            </w:r>
          </w:p>
          <w:p w14:paraId="16195BBE">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Course Practice of Electronic Technology</w:t>
            </w:r>
          </w:p>
        </w:tc>
        <w:tc>
          <w:tcPr>
            <w:tcW w:w="567" w:type="dxa"/>
            <w:vAlign w:val="center"/>
          </w:tcPr>
          <w:p w14:paraId="6CE8A50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01F9CF1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071A820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345E5D8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5</w:t>
            </w:r>
          </w:p>
        </w:tc>
        <w:tc>
          <w:tcPr>
            <w:tcW w:w="708" w:type="dxa"/>
            <w:vAlign w:val="center"/>
          </w:tcPr>
          <w:p w14:paraId="7F3A1B1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709" w:type="dxa"/>
            <w:vAlign w:val="center"/>
          </w:tcPr>
          <w:p w14:paraId="5468492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05786834">
            <w:pPr>
              <w:spacing w:line="240" w:lineRule="exact"/>
              <w:rPr>
                <w:rFonts w:hint="default" w:ascii="Times New Roman" w:hAnsi="Times New Roman" w:eastAsia="楷体_GB2312" w:cs="Times New Roman"/>
                <w:sz w:val="18"/>
                <w:szCs w:val="18"/>
              </w:rPr>
            </w:pPr>
          </w:p>
        </w:tc>
      </w:tr>
      <w:tr w14:paraId="2E6DE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72B94FB4">
            <w:pPr>
              <w:spacing w:line="240" w:lineRule="exact"/>
              <w:jc w:val="center"/>
              <w:rPr>
                <w:rFonts w:hint="default" w:ascii="Times New Roman" w:hAnsi="Times New Roman" w:cs="Times New Roman"/>
                <w:sz w:val="18"/>
                <w:szCs w:val="18"/>
              </w:rPr>
            </w:pPr>
          </w:p>
        </w:tc>
        <w:tc>
          <w:tcPr>
            <w:tcW w:w="792" w:type="dxa"/>
            <w:vAlign w:val="center"/>
          </w:tcPr>
          <w:p w14:paraId="574764B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01164411</w:t>
            </w:r>
          </w:p>
        </w:tc>
        <w:tc>
          <w:tcPr>
            <w:tcW w:w="3766" w:type="dxa"/>
            <w:vAlign w:val="center"/>
          </w:tcPr>
          <w:p w14:paraId="1DC87718">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液压与气动系统性能试验</w:t>
            </w:r>
          </w:p>
          <w:p w14:paraId="163B88E7">
            <w:pPr>
              <w:spacing w:line="200" w:lineRule="exact"/>
              <w:jc w:val="left"/>
              <w:rPr>
                <w:rFonts w:hint="default" w:ascii="Times New Roman" w:hAnsi="Times New Roman" w:cs="Times New Roman"/>
                <w:sz w:val="18"/>
                <w:szCs w:val="18"/>
              </w:rPr>
            </w:pPr>
            <w:r>
              <w:rPr>
                <w:rFonts w:hint="default" w:ascii="Times New Roman" w:hAnsi="Times New Roman" w:cs="Times New Roman"/>
                <w:sz w:val="18"/>
                <w:szCs w:val="18"/>
              </w:rPr>
              <w:t>Performance Test of Hydraulic and Pneumatic system</w:t>
            </w:r>
          </w:p>
        </w:tc>
        <w:tc>
          <w:tcPr>
            <w:tcW w:w="567" w:type="dxa"/>
            <w:vAlign w:val="center"/>
          </w:tcPr>
          <w:p w14:paraId="1761E03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257A1FD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7D1F1F3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0E4C127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708" w:type="dxa"/>
            <w:vAlign w:val="center"/>
          </w:tcPr>
          <w:p w14:paraId="084F89B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c>
          <w:tcPr>
            <w:tcW w:w="709" w:type="dxa"/>
            <w:vAlign w:val="center"/>
          </w:tcPr>
          <w:p w14:paraId="1171723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4B5F2C1D">
            <w:pPr>
              <w:spacing w:line="240" w:lineRule="exact"/>
              <w:rPr>
                <w:rFonts w:hint="default" w:ascii="Times New Roman" w:hAnsi="Times New Roman" w:eastAsia="楷体_GB2312" w:cs="Times New Roman"/>
                <w:sz w:val="18"/>
                <w:szCs w:val="18"/>
              </w:rPr>
            </w:pPr>
          </w:p>
        </w:tc>
      </w:tr>
      <w:tr w14:paraId="4895E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08941E57">
            <w:pPr>
              <w:spacing w:line="240" w:lineRule="exact"/>
              <w:jc w:val="center"/>
              <w:rPr>
                <w:rFonts w:hint="default" w:ascii="Times New Roman" w:hAnsi="Times New Roman" w:cs="Times New Roman"/>
                <w:sz w:val="18"/>
                <w:szCs w:val="18"/>
              </w:rPr>
            </w:pPr>
          </w:p>
        </w:tc>
        <w:tc>
          <w:tcPr>
            <w:tcW w:w="792" w:type="dxa"/>
            <w:vAlign w:val="center"/>
          </w:tcPr>
          <w:p w14:paraId="4E0F9DCB">
            <w:pPr>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01161631</w:t>
            </w:r>
          </w:p>
        </w:tc>
        <w:tc>
          <w:tcPr>
            <w:tcW w:w="3766" w:type="dxa"/>
            <w:vAlign w:val="center"/>
          </w:tcPr>
          <w:p w14:paraId="0C1DE8AC">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传感器与测试技术实践</w:t>
            </w:r>
          </w:p>
          <w:p w14:paraId="773F33A3">
            <w:pPr>
              <w:spacing w:line="200" w:lineRule="exact"/>
              <w:jc w:val="left"/>
              <w:rPr>
                <w:rFonts w:hint="default" w:ascii="Times New Roman" w:hAnsi="Times New Roman" w:cs="Times New Roman"/>
                <w:sz w:val="18"/>
                <w:szCs w:val="18"/>
              </w:rPr>
            </w:pPr>
            <w:r>
              <w:rPr>
                <w:rFonts w:hint="default" w:ascii="Times New Roman" w:hAnsi="Times New Roman" w:cs="Times New Roman"/>
                <w:sz w:val="18"/>
                <w:szCs w:val="18"/>
              </w:rPr>
              <w:t>Course Design for Sensor and Detection Technology</w:t>
            </w:r>
          </w:p>
        </w:tc>
        <w:tc>
          <w:tcPr>
            <w:tcW w:w="567" w:type="dxa"/>
            <w:vAlign w:val="center"/>
          </w:tcPr>
          <w:p w14:paraId="070556E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6BED01E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5FA4B62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35BD768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708" w:type="dxa"/>
            <w:vAlign w:val="center"/>
          </w:tcPr>
          <w:p w14:paraId="1926C20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分散</w:t>
            </w:r>
          </w:p>
        </w:tc>
        <w:tc>
          <w:tcPr>
            <w:tcW w:w="709" w:type="dxa"/>
            <w:vAlign w:val="center"/>
          </w:tcPr>
          <w:p w14:paraId="254A2BC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08E61DA7">
            <w:pPr>
              <w:spacing w:line="240" w:lineRule="exact"/>
              <w:rPr>
                <w:rFonts w:hint="default" w:ascii="Times New Roman" w:hAnsi="Times New Roman" w:eastAsia="楷体_GB2312" w:cs="Times New Roman"/>
                <w:sz w:val="18"/>
                <w:szCs w:val="18"/>
              </w:rPr>
            </w:pPr>
          </w:p>
        </w:tc>
      </w:tr>
      <w:tr w14:paraId="294C8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5033FB9B">
            <w:pPr>
              <w:spacing w:line="240" w:lineRule="exact"/>
              <w:jc w:val="center"/>
              <w:rPr>
                <w:rFonts w:hint="default" w:ascii="Times New Roman" w:hAnsi="Times New Roman" w:cs="Times New Roman"/>
                <w:sz w:val="18"/>
                <w:szCs w:val="18"/>
              </w:rPr>
            </w:pPr>
          </w:p>
        </w:tc>
        <w:tc>
          <w:tcPr>
            <w:tcW w:w="792" w:type="dxa"/>
            <w:vAlign w:val="center"/>
          </w:tcPr>
          <w:p w14:paraId="7B1E1C44">
            <w:pPr>
              <w:spacing w:line="240" w:lineRule="exact"/>
              <w:jc w:val="center"/>
              <w:rPr>
                <w:rFonts w:hint="default" w:ascii="Times New Roman" w:hAnsi="Times New Roman" w:cs="Times New Roman"/>
                <w:sz w:val="18"/>
                <w:szCs w:val="18"/>
              </w:rPr>
            </w:pPr>
            <w:r>
              <w:rPr>
                <w:rFonts w:hint="default" w:ascii="Times New Roman" w:hAnsi="Times New Roman" w:cs="Times New Roman"/>
                <w:kern w:val="0"/>
                <w:sz w:val="18"/>
                <w:szCs w:val="18"/>
              </w:rPr>
              <w:t>01161731</w:t>
            </w:r>
          </w:p>
        </w:tc>
        <w:tc>
          <w:tcPr>
            <w:tcW w:w="3766" w:type="dxa"/>
            <w:vAlign w:val="center"/>
          </w:tcPr>
          <w:p w14:paraId="4BBF52A7">
            <w:pPr>
              <w:widowControl/>
              <w:tabs>
                <w:tab w:val="left" w:pos="7284"/>
              </w:tabs>
              <w:spacing w:line="200" w:lineRule="exact"/>
              <w:jc w:val="left"/>
              <w:rPr>
                <w:rFonts w:hint="default" w:ascii="Times New Roman" w:hAnsi="Times New Roman" w:cs="Times New Roman"/>
                <w:sz w:val="18"/>
                <w:szCs w:val="18"/>
              </w:rPr>
            </w:pPr>
            <w:r>
              <w:rPr>
                <w:rFonts w:hint="default" w:ascii="Times New Roman" w:hAnsi="Times New Roman" w:cs="Times New Roman"/>
                <w:sz w:val="18"/>
                <w:szCs w:val="18"/>
              </w:rPr>
              <w:t>文献检索与科技论文写作</w:t>
            </w:r>
          </w:p>
          <w:p w14:paraId="230A92D4">
            <w:pPr>
              <w:spacing w:line="240" w:lineRule="exact"/>
              <w:jc w:val="left"/>
              <w:rPr>
                <w:rFonts w:hint="default" w:ascii="Times New Roman" w:hAnsi="Times New Roman" w:cs="Times New Roman"/>
                <w:sz w:val="18"/>
                <w:szCs w:val="18"/>
              </w:rPr>
            </w:pPr>
            <w:r>
              <w:rPr>
                <w:rFonts w:hint="default" w:ascii="Times New Roman" w:hAnsi="Times New Roman" w:cs="Times New Roman"/>
                <w:spacing w:val="-6"/>
                <w:w w:val="90"/>
                <w:sz w:val="18"/>
                <w:szCs w:val="18"/>
              </w:rPr>
              <w:t>Literatures Searching and Scientific Papers Writing</w:t>
            </w:r>
          </w:p>
        </w:tc>
        <w:tc>
          <w:tcPr>
            <w:tcW w:w="567" w:type="dxa"/>
            <w:vAlign w:val="center"/>
          </w:tcPr>
          <w:p w14:paraId="67E31FC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0.5</w:t>
            </w:r>
          </w:p>
        </w:tc>
        <w:tc>
          <w:tcPr>
            <w:tcW w:w="567" w:type="dxa"/>
            <w:vAlign w:val="center"/>
          </w:tcPr>
          <w:p w14:paraId="6368645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337115D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777CBDA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708" w:type="dxa"/>
            <w:vAlign w:val="center"/>
          </w:tcPr>
          <w:p w14:paraId="35B796B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18</w:t>
            </w:r>
          </w:p>
        </w:tc>
        <w:tc>
          <w:tcPr>
            <w:tcW w:w="709" w:type="dxa"/>
            <w:vAlign w:val="center"/>
          </w:tcPr>
          <w:p w14:paraId="4606407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59B11496">
            <w:pPr>
              <w:spacing w:line="240" w:lineRule="exact"/>
              <w:rPr>
                <w:rFonts w:hint="default" w:ascii="Times New Roman" w:hAnsi="Times New Roman" w:eastAsia="楷体_GB2312" w:cs="Times New Roman"/>
                <w:sz w:val="18"/>
                <w:szCs w:val="18"/>
              </w:rPr>
            </w:pPr>
          </w:p>
        </w:tc>
      </w:tr>
      <w:tr w14:paraId="40509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0C08D918">
            <w:pPr>
              <w:spacing w:line="240" w:lineRule="exact"/>
              <w:jc w:val="center"/>
              <w:rPr>
                <w:rFonts w:hint="default" w:ascii="Times New Roman" w:hAnsi="Times New Roman" w:cs="Times New Roman"/>
                <w:sz w:val="18"/>
                <w:szCs w:val="18"/>
              </w:rPr>
            </w:pPr>
          </w:p>
        </w:tc>
        <w:tc>
          <w:tcPr>
            <w:tcW w:w="792" w:type="dxa"/>
            <w:vAlign w:val="center"/>
          </w:tcPr>
          <w:p w14:paraId="30DBC68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01161231</w:t>
            </w:r>
          </w:p>
        </w:tc>
        <w:tc>
          <w:tcPr>
            <w:tcW w:w="3766" w:type="dxa"/>
            <w:vAlign w:val="center"/>
          </w:tcPr>
          <w:p w14:paraId="457DA9C9">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工业机器人综合实践</w:t>
            </w:r>
          </w:p>
          <w:p w14:paraId="5F52FDC4">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Performance Test of Electromechanical System</w:t>
            </w:r>
          </w:p>
        </w:tc>
        <w:tc>
          <w:tcPr>
            <w:tcW w:w="567" w:type="dxa"/>
            <w:vAlign w:val="center"/>
          </w:tcPr>
          <w:p w14:paraId="48AED38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67" w:type="dxa"/>
            <w:vAlign w:val="center"/>
          </w:tcPr>
          <w:p w14:paraId="5A4D9B9B">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75EA7A7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667" w:type="dxa"/>
            <w:vAlign w:val="center"/>
          </w:tcPr>
          <w:p w14:paraId="2A75628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7</w:t>
            </w:r>
          </w:p>
        </w:tc>
        <w:tc>
          <w:tcPr>
            <w:tcW w:w="708" w:type="dxa"/>
            <w:vAlign w:val="center"/>
          </w:tcPr>
          <w:p w14:paraId="7541CDD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13</w:t>
            </w:r>
          </w:p>
        </w:tc>
        <w:tc>
          <w:tcPr>
            <w:tcW w:w="709" w:type="dxa"/>
            <w:vAlign w:val="center"/>
          </w:tcPr>
          <w:p w14:paraId="4DD3C94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w:t>
            </w:r>
          </w:p>
        </w:tc>
        <w:tc>
          <w:tcPr>
            <w:tcW w:w="659" w:type="dxa"/>
            <w:vAlign w:val="center"/>
          </w:tcPr>
          <w:p w14:paraId="036274DA">
            <w:pPr>
              <w:spacing w:line="240" w:lineRule="exact"/>
              <w:rPr>
                <w:rFonts w:hint="default" w:ascii="Times New Roman" w:hAnsi="Times New Roman" w:eastAsia="楷体_GB2312" w:cs="Times New Roman"/>
                <w:sz w:val="18"/>
                <w:szCs w:val="18"/>
              </w:rPr>
            </w:pPr>
          </w:p>
        </w:tc>
      </w:tr>
      <w:tr w14:paraId="425F5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0FF0B636">
            <w:pPr>
              <w:spacing w:line="240" w:lineRule="exact"/>
              <w:jc w:val="center"/>
              <w:rPr>
                <w:rFonts w:hint="default" w:ascii="Times New Roman" w:hAnsi="Times New Roman" w:eastAsia="楷体_GB2312" w:cs="Times New Roman"/>
                <w:sz w:val="18"/>
                <w:szCs w:val="18"/>
              </w:rPr>
            </w:pPr>
          </w:p>
        </w:tc>
        <w:tc>
          <w:tcPr>
            <w:tcW w:w="792" w:type="dxa"/>
            <w:vAlign w:val="center"/>
          </w:tcPr>
          <w:p w14:paraId="7B69FD98">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01165611</w:t>
            </w:r>
          </w:p>
        </w:tc>
        <w:tc>
          <w:tcPr>
            <w:tcW w:w="3766" w:type="dxa"/>
            <w:vAlign w:val="center"/>
          </w:tcPr>
          <w:p w14:paraId="76ED94F5">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创新综合实践</w:t>
            </w:r>
          </w:p>
          <w:p w14:paraId="38884D9C">
            <w:pPr>
              <w:spacing w:line="240" w:lineRule="exact"/>
              <w:jc w:val="left"/>
              <w:rPr>
                <w:rFonts w:hint="default" w:ascii="Times New Roman" w:hAnsi="Times New Roman" w:cs="Times New Roman"/>
                <w:sz w:val="18"/>
                <w:szCs w:val="18"/>
              </w:rPr>
            </w:pPr>
            <w:r>
              <w:rPr>
                <w:rFonts w:hint="default" w:ascii="Times New Roman" w:hAnsi="Times New Roman" w:cs="Times New Roman"/>
                <w:kern w:val="0"/>
                <w:sz w:val="18"/>
                <w:szCs w:val="18"/>
              </w:rPr>
              <w:t>Professional Practice</w:t>
            </w:r>
          </w:p>
        </w:tc>
        <w:tc>
          <w:tcPr>
            <w:tcW w:w="567" w:type="dxa"/>
            <w:vAlign w:val="center"/>
          </w:tcPr>
          <w:p w14:paraId="1538C93D">
            <w:pPr>
              <w:spacing w:line="240" w:lineRule="exact"/>
              <w:jc w:val="center"/>
              <w:rPr>
                <w:rFonts w:hint="default" w:ascii="Times New Roman" w:hAnsi="Times New Roman" w:cs="Times New Roman"/>
                <w:b/>
                <w:bCs/>
                <w:sz w:val="18"/>
                <w:szCs w:val="18"/>
              </w:rPr>
            </w:pPr>
            <w:r>
              <w:rPr>
                <w:rFonts w:hint="default" w:ascii="Times New Roman" w:hAnsi="Times New Roman" w:cs="Times New Roman"/>
                <w:sz w:val="18"/>
                <w:szCs w:val="18"/>
              </w:rPr>
              <w:t>3</w:t>
            </w:r>
          </w:p>
        </w:tc>
        <w:tc>
          <w:tcPr>
            <w:tcW w:w="567" w:type="dxa"/>
            <w:vAlign w:val="center"/>
          </w:tcPr>
          <w:p w14:paraId="38F27EB8">
            <w:pPr>
              <w:spacing w:line="240" w:lineRule="exact"/>
              <w:jc w:val="center"/>
              <w:rPr>
                <w:rFonts w:hint="default" w:ascii="Times New Roman" w:hAnsi="Times New Roman" w:cs="Times New Roman"/>
                <w:b/>
                <w:bCs/>
                <w:sz w:val="18"/>
                <w:szCs w:val="18"/>
              </w:rPr>
            </w:pPr>
            <w:r>
              <w:rPr>
                <w:rFonts w:hint="default" w:ascii="Times New Roman" w:hAnsi="Times New Roman" w:cs="Times New Roman"/>
                <w:sz w:val="18"/>
                <w:szCs w:val="18"/>
              </w:rPr>
              <w:t>/</w:t>
            </w:r>
          </w:p>
        </w:tc>
        <w:tc>
          <w:tcPr>
            <w:tcW w:w="567" w:type="dxa"/>
            <w:vAlign w:val="center"/>
          </w:tcPr>
          <w:p w14:paraId="55D60CDE">
            <w:pPr>
              <w:spacing w:line="240" w:lineRule="exact"/>
              <w:jc w:val="center"/>
              <w:rPr>
                <w:rFonts w:hint="default" w:ascii="Times New Roman" w:hAnsi="Times New Roman" w:cs="Times New Roman"/>
                <w:b/>
                <w:bCs/>
                <w:sz w:val="18"/>
                <w:szCs w:val="18"/>
              </w:rPr>
            </w:pPr>
            <w:r>
              <w:rPr>
                <w:rFonts w:hint="default" w:ascii="Times New Roman" w:hAnsi="Times New Roman" w:cs="Times New Roman"/>
                <w:sz w:val="18"/>
                <w:szCs w:val="18"/>
              </w:rPr>
              <w:t>6</w:t>
            </w:r>
          </w:p>
        </w:tc>
        <w:tc>
          <w:tcPr>
            <w:tcW w:w="667" w:type="dxa"/>
            <w:vAlign w:val="center"/>
          </w:tcPr>
          <w:p w14:paraId="1966A5BA">
            <w:pPr>
              <w:spacing w:line="240" w:lineRule="exact"/>
              <w:jc w:val="center"/>
              <w:rPr>
                <w:rFonts w:hint="default" w:ascii="Times New Roman" w:hAnsi="Times New Roman" w:cs="Times New Roman"/>
                <w:b/>
                <w:bCs/>
                <w:sz w:val="18"/>
                <w:szCs w:val="18"/>
              </w:rPr>
            </w:pPr>
            <w:r>
              <w:rPr>
                <w:rFonts w:hint="default" w:ascii="Times New Roman" w:hAnsi="Times New Roman" w:cs="Times New Roman"/>
                <w:sz w:val="18"/>
                <w:szCs w:val="18"/>
              </w:rPr>
              <w:t>7</w:t>
            </w:r>
          </w:p>
        </w:tc>
        <w:tc>
          <w:tcPr>
            <w:tcW w:w="708" w:type="dxa"/>
            <w:vAlign w:val="center"/>
          </w:tcPr>
          <w:p w14:paraId="14408175">
            <w:pPr>
              <w:spacing w:line="240" w:lineRule="exact"/>
              <w:jc w:val="center"/>
              <w:rPr>
                <w:rFonts w:hint="default" w:ascii="Times New Roman" w:hAnsi="Times New Roman" w:cs="Times New Roman"/>
                <w:b/>
                <w:bCs/>
                <w:sz w:val="18"/>
                <w:szCs w:val="18"/>
              </w:rPr>
            </w:pPr>
            <w:bookmarkStart w:id="9" w:name="OLE_LINK3"/>
            <w:r>
              <w:rPr>
                <w:rFonts w:hint="default" w:ascii="Times New Roman" w:hAnsi="Times New Roman" w:cs="Times New Roman"/>
                <w:sz w:val="18"/>
                <w:szCs w:val="18"/>
              </w:rPr>
              <w:t>14-</w:t>
            </w:r>
            <w:bookmarkEnd w:id="9"/>
            <w:r>
              <w:rPr>
                <w:rFonts w:hint="default" w:ascii="Times New Roman" w:hAnsi="Times New Roman" w:cs="Times New Roman"/>
                <w:sz w:val="18"/>
                <w:szCs w:val="18"/>
              </w:rPr>
              <w:t>19</w:t>
            </w:r>
          </w:p>
        </w:tc>
        <w:tc>
          <w:tcPr>
            <w:tcW w:w="709" w:type="dxa"/>
            <w:vAlign w:val="center"/>
          </w:tcPr>
          <w:p w14:paraId="350379F5">
            <w:pPr>
              <w:spacing w:line="240" w:lineRule="exact"/>
              <w:jc w:val="center"/>
              <w:rPr>
                <w:rFonts w:hint="default" w:ascii="Times New Roman" w:hAnsi="Times New Roman" w:cs="Times New Roman"/>
                <w:b/>
                <w:bCs/>
                <w:sz w:val="18"/>
                <w:szCs w:val="18"/>
              </w:rPr>
            </w:pPr>
            <w:r>
              <w:rPr>
                <w:rFonts w:hint="default" w:ascii="Times New Roman" w:hAnsi="Times New Roman" w:cs="Times New Roman"/>
                <w:sz w:val="18"/>
                <w:szCs w:val="18"/>
              </w:rPr>
              <w:t>校内</w:t>
            </w:r>
          </w:p>
        </w:tc>
        <w:tc>
          <w:tcPr>
            <w:tcW w:w="659" w:type="dxa"/>
            <w:vAlign w:val="center"/>
          </w:tcPr>
          <w:p w14:paraId="520D3B61">
            <w:pPr>
              <w:spacing w:line="240" w:lineRule="exact"/>
              <w:rPr>
                <w:rFonts w:hint="default" w:ascii="Times New Roman" w:hAnsi="Times New Roman" w:cs="Times New Roman"/>
                <w:sz w:val="18"/>
                <w:szCs w:val="18"/>
                <w:lang w:val="en-GB"/>
              </w:rPr>
            </w:pPr>
          </w:p>
        </w:tc>
      </w:tr>
      <w:tr w14:paraId="77794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1E676DDE">
            <w:pPr>
              <w:spacing w:line="240" w:lineRule="exact"/>
              <w:jc w:val="center"/>
              <w:rPr>
                <w:rFonts w:hint="default" w:ascii="Times New Roman" w:hAnsi="Times New Roman" w:eastAsia="楷体_GB2312" w:cs="Times New Roman"/>
                <w:sz w:val="18"/>
                <w:szCs w:val="18"/>
              </w:rPr>
            </w:pPr>
          </w:p>
        </w:tc>
        <w:tc>
          <w:tcPr>
            <w:tcW w:w="792" w:type="dxa"/>
            <w:vAlign w:val="center"/>
          </w:tcPr>
          <w:p w14:paraId="719EF553">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01165811</w:t>
            </w:r>
          </w:p>
        </w:tc>
        <w:tc>
          <w:tcPr>
            <w:tcW w:w="3766" w:type="dxa"/>
            <w:vAlign w:val="center"/>
          </w:tcPr>
          <w:p w14:paraId="1BF5A4AA">
            <w:pPr>
              <w:spacing w:line="24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生产实践</w:t>
            </w:r>
          </w:p>
          <w:p w14:paraId="642D6890">
            <w:pPr>
              <w:spacing w:line="24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Technical Practice</w:t>
            </w:r>
          </w:p>
        </w:tc>
        <w:tc>
          <w:tcPr>
            <w:tcW w:w="567" w:type="dxa"/>
            <w:vAlign w:val="center"/>
          </w:tcPr>
          <w:p w14:paraId="50D487F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567" w:type="dxa"/>
            <w:vAlign w:val="center"/>
          </w:tcPr>
          <w:p w14:paraId="5AF4B23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7944A08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667" w:type="dxa"/>
            <w:vAlign w:val="center"/>
          </w:tcPr>
          <w:p w14:paraId="1391D5C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8</w:t>
            </w:r>
          </w:p>
        </w:tc>
        <w:tc>
          <w:tcPr>
            <w:tcW w:w="708" w:type="dxa"/>
            <w:vAlign w:val="center"/>
          </w:tcPr>
          <w:p w14:paraId="1E5754B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1-4</w:t>
            </w:r>
          </w:p>
        </w:tc>
        <w:tc>
          <w:tcPr>
            <w:tcW w:w="709" w:type="dxa"/>
            <w:vAlign w:val="center"/>
          </w:tcPr>
          <w:p w14:paraId="62B7B3D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校内外</w:t>
            </w:r>
          </w:p>
        </w:tc>
        <w:tc>
          <w:tcPr>
            <w:tcW w:w="659" w:type="dxa"/>
            <w:vAlign w:val="center"/>
          </w:tcPr>
          <w:p w14:paraId="3F11E49E">
            <w:pPr>
              <w:spacing w:line="240" w:lineRule="exact"/>
              <w:rPr>
                <w:rFonts w:hint="default" w:ascii="Times New Roman" w:hAnsi="Times New Roman" w:cs="Times New Roman"/>
                <w:sz w:val="18"/>
                <w:szCs w:val="18"/>
              </w:rPr>
            </w:pPr>
            <w:r>
              <w:rPr>
                <w:rFonts w:hint="default" w:ascii="Times New Roman" w:hAnsi="Times New Roman" w:cs="Times New Roman"/>
                <w:sz w:val="18"/>
                <w:szCs w:val="18"/>
              </w:rPr>
              <w:t>劳动教育</w:t>
            </w:r>
          </w:p>
        </w:tc>
      </w:tr>
      <w:tr w14:paraId="7685E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1B97A887">
            <w:pPr>
              <w:spacing w:line="240" w:lineRule="exact"/>
              <w:jc w:val="center"/>
              <w:rPr>
                <w:rFonts w:hint="default" w:ascii="Times New Roman" w:hAnsi="Times New Roman" w:eastAsia="楷体_GB2312" w:cs="Times New Roman"/>
                <w:sz w:val="18"/>
                <w:szCs w:val="18"/>
              </w:rPr>
            </w:pPr>
          </w:p>
        </w:tc>
        <w:tc>
          <w:tcPr>
            <w:tcW w:w="792" w:type="dxa"/>
            <w:vAlign w:val="center"/>
          </w:tcPr>
          <w:p w14:paraId="62D89BC6">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01162111</w:t>
            </w:r>
          </w:p>
        </w:tc>
        <w:tc>
          <w:tcPr>
            <w:tcW w:w="3766" w:type="dxa"/>
            <w:vAlign w:val="center"/>
          </w:tcPr>
          <w:p w14:paraId="23FA646F">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毕业设计(论文)</w:t>
            </w:r>
          </w:p>
          <w:p w14:paraId="634BEA5F">
            <w:pPr>
              <w:spacing w:line="240" w:lineRule="exact"/>
              <w:jc w:val="left"/>
              <w:rPr>
                <w:rFonts w:hint="default" w:ascii="Times New Roman" w:hAnsi="Times New Roman" w:cs="Times New Roman"/>
                <w:kern w:val="0"/>
                <w:sz w:val="18"/>
                <w:szCs w:val="18"/>
              </w:rPr>
            </w:pPr>
            <w:r>
              <w:rPr>
                <w:rFonts w:hint="default" w:ascii="Times New Roman" w:hAnsi="Times New Roman" w:cs="Times New Roman"/>
                <w:kern w:val="0"/>
                <w:sz w:val="18"/>
                <w:szCs w:val="18"/>
              </w:rPr>
              <w:t>Graduation Design(Thesis)</w:t>
            </w:r>
          </w:p>
        </w:tc>
        <w:tc>
          <w:tcPr>
            <w:tcW w:w="567" w:type="dxa"/>
            <w:vAlign w:val="center"/>
          </w:tcPr>
          <w:p w14:paraId="3D5C764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12</w:t>
            </w:r>
          </w:p>
        </w:tc>
        <w:tc>
          <w:tcPr>
            <w:tcW w:w="567" w:type="dxa"/>
            <w:vAlign w:val="center"/>
          </w:tcPr>
          <w:p w14:paraId="65092F2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1F89352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12</w:t>
            </w:r>
          </w:p>
        </w:tc>
        <w:tc>
          <w:tcPr>
            <w:tcW w:w="667" w:type="dxa"/>
            <w:vAlign w:val="center"/>
          </w:tcPr>
          <w:p w14:paraId="179476D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8</w:t>
            </w:r>
          </w:p>
        </w:tc>
        <w:tc>
          <w:tcPr>
            <w:tcW w:w="708" w:type="dxa"/>
            <w:vAlign w:val="center"/>
          </w:tcPr>
          <w:p w14:paraId="4B3C6DB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5-16</w:t>
            </w:r>
          </w:p>
        </w:tc>
        <w:tc>
          <w:tcPr>
            <w:tcW w:w="709" w:type="dxa"/>
            <w:vAlign w:val="center"/>
          </w:tcPr>
          <w:p w14:paraId="392907D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校内外</w:t>
            </w:r>
          </w:p>
        </w:tc>
        <w:tc>
          <w:tcPr>
            <w:tcW w:w="659" w:type="dxa"/>
            <w:vAlign w:val="center"/>
          </w:tcPr>
          <w:p w14:paraId="3CCA0461">
            <w:pPr>
              <w:spacing w:line="240" w:lineRule="exact"/>
              <w:rPr>
                <w:rFonts w:hint="default" w:ascii="Times New Roman" w:hAnsi="Times New Roman" w:cs="Times New Roman"/>
                <w:sz w:val="18"/>
                <w:szCs w:val="18"/>
                <w:lang w:val="en-GB"/>
              </w:rPr>
            </w:pPr>
          </w:p>
        </w:tc>
      </w:tr>
      <w:tr w14:paraId="7D94E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26A28EC5">
            <w:pPr>
              <w:spacing w:line="240" w:lineRule="exact"/>
              <w:jc w:val="center"/>
              <w:rPr>
                <w:rFonts w:hint="default" w:ascii="Times New Roman" w:hAnsi="Times New Roman" w:eastAsia="楷体_GB2312" w:cs="Times New Roman"/>
                <w:sz w:val="18"/>
                <w:szCs w:val="18"/>
              </w:rPr>
            </w:pPr>
          </w:p>
        </w:tc>
        <w:tc>
          <w:tcPr>
            <w:tcW w:w="792" w:type="dxa"/>
            <w:vAlign w:val="center"/>
          </w:tcPr>
          <w:p w14:paraId="2C932672">
            <w:pPr>
              <w:widowControl/>
              <w:spacing w:line="240" w:lineRule="exact"/>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01164611</w:t>
            </w:r>
          </w:p>
        </w:tc>
        <w:tc>
          <w:tcPr>
            <w:tcW w:w="3766" w:type="dxa"/>
            <w:vAlign w:val="center"/>
          </w:tcPr>
          <w:p w14:paraId="1FF0D87A">
            <w:pPr>
              <w:spacing w:line="200" w:lineRule="exact"/>
              <w:jc w:val="left"/>
              <w:rPr>
                <w:rFonts w:hint="default" w:ascii="Times New Roman" w:hAnsi="Times New Roman" w:cs="Times New Roman"/>
                <w:sz w:val="18"/>
                <w:szCs w:val="18"/>
              </w:rPr>
            </w:pPr>
            <w:r>
              <w:rPr>
                <w:rFonts w:hint="default" w:ascii="Times New Roman" w:hAnsi="Times New Roman" w:cs="Times New Roman"/>
                <w:sz w:val="18"/>
                <w:szCs w:val="18"/>
              </w:rPr>
              <w:t>第二课堂 (包括学术讲座、学科竞赛、科学研究、文化艺术、体育活动等)</w:t>
            </w:r>
          </w:p>
          <w:p w14:paraId="05B628FD">
            <w:pPr>
              <w:spacing w:line="240" w:lineRule="exact"/>
              <w:jc w:val="left"/>
              <w:rPr>
                <w:rFonts w:hint="default" w:ascii="Times New Roman" w:hAnsi="Times New Roman" w:cs="Times New Roman"/>
                <w:sz w:val="18"/>
                <w:szCs w:val="18"/>
              </w:rPr>
            </w:pPr>
            <w:r>
              <w:rPr>
                <w:rFonts w:hint="default" w:ascii="Times New Roman" w:hAnsi="Times New Roman" w:cs="Times New Roman"/>
                <w:sz w:val="18"/>
                <w:szCs w:val="18"/>
              </w:rPr>
              <w:t>The Second Class</w:t>
            </w:r>
          </w:p>
        </w:tc>
        <w:tc>
          <w:tcPr>
            <w:tcW w:w="567" w:type="dxa"/>
            <w:vAlign w:val="center"/>
          </w:tcPr>
          <w:p w14:paraId="1242735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5</w:t>
            </w:r>
          </w:p>
        </w:tc>
        <w:tc>
          <w:tcPr>
            <w:tcW w:w="567" w:type="dxa"/>
            <w:vAlign w:val="center"/>
          </w:tcPr>
          <w:p w14:paraId="1140914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567" w:type="dxa"/>
            <w:vAlign w:val="center"/>
          </w:tcPr>
          <w:p w14:paraId="0D8BCEF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w:t>
            </w:r>
          </w:p>
        </w:tc>
        <w:tc>
          <w:tcPr>
            <w:tcW w:w="2743" w:type="dxa"/>
            <w:gridSpan w:val="4"/>
            <w:vAlign w:val="center"/>
          </w:tcPr>
          <w:p w14:paraId="5E94EA1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含体质健康训练与测试0.5学分。</w:t>
            </w:r>
          </w:p>
        </w:tc>
      </w:tr>
      <w:tr w14:paraId="2FD41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14" w:hRule="atLeast"/>
          <w:jc w:val="center"/>
        </w:trPr>
        <w:tc>
          <w:tcPr>
            <w:tcW w:w="540" w:type="dxa"/>
            <w:vMerge w:val="continue"/>
            <w:vAlign w:val="center"/>
          </w:tcPr>
          <w:p w14:paraId="776918AC">
            <w:pPr>
              <w:spacing w:line="240" w:lineRule="exact"/>
              <w:jc w:val="center"/>
              <w:rPr>
                <w:rFonts w:hint="default" w:ascii="Times New Roman" w:hAnsi="Times New Roman" w:cs="Times New Roman"/>
                <w:b/>
                <w:sz w:val="18"/>
                <w:szCs w:val="18"/>
              </w:rPr>
            </w:pPr>
          </w:p>
        </w:tc>
        <w:tc>
          <w:tcPr>
            <w:tcW w:w="4558" w:type="dxa"/>
            <w:gridSpan w:val="2"/>
            <w:vAlign w:val="center"/>
          </w:tcPr>
          <w:p w14:paraId="6E070F82">
            <w:pPr>
              <w:spacing w:line="240" w:lineRule="exact"/>
              <w:jc w:val="center"/>
              <w:rPr>
                <w:rFonts w:hint="default" w:ascii="Times New Roman" w:hAnsi="Times New Roman" w:cs="Times New Roman"/>
                <w:b/>
                <w:sz w:val="18"/>
                <w:szCs w:val="18"/>
              </w:rPr>
            </w:pPr>
            <w:r>
              <w:rPr>
                <w:rFonts w:hint="default" w:ascii="Times New Roman" w:hAnsi="Times New Roman" w:cs="Times New Roman"/>
                <w:b/>
                <w:sz w:val="18"/>
                <w:szCs w:val="18"/>
              </w:rPr>
              <w:t>小计</w:t>
            </w:r>
          </w:p>
        </w:tc>
        <w:tc>
          <w:tcPr>
            <w:tcW w:w="567" w:type="dxa"/>
            <w:tcBorders>
              <w:top w:val="single" w:color="auto" w:sz="4" w:space="0"/>
              <w:left w:val="nil"/>
              <w:bottom w:val="single" w:color="auto" w:sz="8" w:space="0"/>
              <w:right w:val="single" w:color="auto" w:sz="8" w:space="0"/>
            </w:tcBorders>
            <w:shd w:val="clear" w:color="auto" w:fill="auto"/>
            <w:vAlign w:val="center"/>
          </w:tcPr>
          <w:p w14:paraId="2371410D">
            <w:pPr>
              <w:spacing w:line="240" w:lineRule="exact"/>
              <w:jc w:val="center"/>
              <w:rPr>
                <w:rFonts w:hint="default" w:ascii="Times New Roman" w:hAnsi="Times New Roman" w:cs="Times New Roman"/>
                <w:b/>
                <w:sz w:val="18"/>
                <w:szCs w:val="18"/>
              </w:rPr>
            </w:pPr>
            <w:r>
              <w:rPr>
                <w:rFonts w:hint="default" w:ascii="Times New Roman" w:hAnsi="Times New Roman" w:cs="Times New Roman"/>
                <w:b/>
                <w:sz w:val="18"/>
                <w:szCs w:val="18"/>
              </w:rPr>
              <w:t>40.5+5</w:t>
            </w:r>
          </w:p>
        </w:tc>
        <w:tc>
          <w:tcPr>
            <w:tcW w:w="567" w:type="dxa"/>
            <w:tcBorders>
              <w:top w:val="single" w:color="auto" w:sz="4" w:space="0"/>
              <w:left w:val="nil"/>
              <w:bottom w:val="single" w:color="auto" w:sz="8" w:space="0"/>
              <w:right w:val="single" w:color="auto" w:sz="8" w:space="0"/>
            </w:tcBorders>
            <w:shd w:val="clear" w:color="auto" w:fill="auto"/>
            <w:vAlign w:val="center"/>
          </w:tcPr>
          <w:p w14:paraId="5350CE76">
            <w:pPr>
              <w:spacing w:line="240" w:lineRule="exact"/>
              <w:jc w:val="center"/>
              <w:rPr>
                <w:rFonts w:hint="default" w:ascii="Times New Roman" w:hAnsi="Times New Roman" w:cs="Times New Roman"/>
                <w:b/>
                <w:sz w:val="18"/>
                <w:szCs w:val="18"/>
              </w:rPr>
            </w:pPr>
            <w:r>
              <w:rPr>
                <w:rFonts w:hint="default" w:ascii="Times New Roman" w:hAnsi="Times New Roman" w:cs="Times New Roman"/>
                <w:b/>
                <w:sz w:val="18"/>
                <w:szCs w:val="18"/>
              </w:rPr>
              <w:t>112</w:t>
            </w:r>
          </w:p>
        </w:tc>
        <w:tc>
          <w:tcPr>
            <w:tcW w:w="567" w:type="dxa"/>
            <w:tcBorders>
              <w:top w:val="single" w:color="auto" w:sz="4" w:space="0"/>
              <w:left w:val="nil"/>
              <w:bottom w:val="single" w:color="auto" w:sz="8" w:space="0"/>
              <w:right w:val="single" w:color="auto" w:sz="8" w:space="0"/>
            </w:tcBorders>
            <w:shd w:val="clear" w:color="auto" w:fill="auto"/>
            <w:vAlign w:val="center"/>
          </w:tcPr>
          <w:p w14:paraId="50C1CEFE">
            <w:pPr>
              <w:spacing w:line="240" w:lineRule="exact"/>
              <w:jc w:val="center"/>
              <w:rPr>
                <w:rFonts w:hint="default" w:ascii="Times New Roman" w:hAnsi="Times New Roman" w:cs="Times New Roman"/>
                <w:b/>
                <w:sz w:val="18"/>
                <w:szCs w:val="18"/>
              </w:rPr>
            </w:pPr>
            <w:r>
              <w:rPr>
                <w:rFonts w:hint="default" w:ascii="Times New Roman" w:hAnsi="Times New Roman" w:cs="Times New Roman"/>
                <w:b/>
                <w:sz w:val="18"/>
                <w:szCs w:val="18"/>
              </w:rPr>
              <w:t>43</w:t>
            </w:r>
          </w:p>
        </w:tc>
        <w:tc>
          <w:tcPr>
            <w:tcW w:w="667" w:type="dxa"/>
            <w:tcBorders>
              <w:top w:val="single" w:color="auto" w:sz="4" w:space="0"/>
            </w:tcBorders>
            <w:vAlign w:val="center"/>
          </w:tcPr>
          <w:p w14:paraId="0AE4C530">
            <w:pPr>
              <w:spacing w:line="240" w:lineRule="exact"/>
              <w:jc w:val="center"/>
              <w:rPr>
                <w:rFonts w:hint="default" w:ascii="Times New Roman" w:hAnsi="Times New Roman" w:cs="Times New Roman"/>
                <w:b/>
                <w:sz w:val="18"/>
                <w:szCs w:val="18"/>
              </w:rPr>
            </w:pPr>
            <w:r>
              <w:rPr>
                <w:rFonts w:hint="default" w:ascii="Times New Roman" w:hAnsi="Times New Roman" w:cs="Times New Roman"/>
                <w:sz w:val="18"/>
                <w:szCs w:val="18"/>
              </w:rPr>
              <w:t>/</w:t>
            </w:r>
          </w:p>
        </w:tc>
        <w:tc>
          <w:tcPr>
            <w:tcW w:w="708" w:type="dxa"/>
            <w:vAlign w:val="center"/>
          </w:tcPr>
          <w:p w14:paraId="6EF2E2E5">
            <w:pPr>
              <w:spacing w:line="240" w:lineRule="exact"/>
              <w:jc w:val="center"/>
              <w:rPr>
                <w:rFonts w:hint="default" w:ascii="Times New Roman" w:hAnsi="Times New Roman" w:cs="Times New Roman"/>
                <w:b/>
                <w:sz w:val="18"/>
                <w:szCs w:val="18"/>
              </w:rPr>
            </w:pPr>
            <w:r>
              <w:rPr>
                <w:rFonts w:hint="default" w:ascii="Times New Roman" w:hAnsi="Times New Roman" w:cs="Times New Roman"/>
                <w:sz w:val="18"/>
                <w:szCs w:val="18"/>
              </w:rPr>
              <w:t>/</w:t>
            </w:r>
          </w:p>
        </w:tc>
        <w:tc>
          <w:tcPr>
            <w:tcW w:w="709" w:type="dxa"/>
            <w:vAlign w:val="center"/>
          </w:tcPr>
          <w:p w14:paraId="5278334C">
            <w:pPr>
              <w:spacing w:line="240" w:lineRule="exact"/>
              <w:jc w:val="center"/>
              <w:rPr>
                <w:rFonts w:hint="default" w:ascii="Times New Roman" w:hAnsi="Times New Roman" w:cs="Times New Roman"/>
                <w:b/>
                <w:sz w:val="18"/>
                <w:szCs w:val="18"/>
              </w:rPr>
            </w:pPr>
            <w:r>
              <w:rPr>
                <w:rFonts w:hint="default" w:ascii="Times New Roman" w:hAnsi="Times New Roman" w:cs="Times New Roman"/>
                <w:sz w:val="18"/>
                <w:szCs w:val="18"/>
              </w:rPr>
              <w:t>/</w:t>
            </w:r>
          </w:p>
        </w:tc>
        <w:tc>
          <w:tcPr>
            <w:tcW w:w="659" w:type="dxa"/>
            <w:vAlign w:val="center"/>
          </w:tcPr>
          <w:p w14:paraId="142F0596">
            <w:pPr>
              <w:spacing w:line="240" w:lineRule="exact"/>
              <w:jc w:val="center"/>
              <w:rPr>
                <w:rFonts w:hint="default" w:ascii="Times New Roman" w:hAnsi="Times New Roman" w:cs="Times New Roman"/>
                <w:sz w:val="18"/>
                <w:szCs w:val="18"/>
              </w:rPr>
            </w:pPr>
          </w:p>
        </w:tc>
      </w:tr>
    </w:tbl>
    <w:p w14:paraId="5ABEA06B">
      <w:pPr>
        <w:spacing w:line="300" w:lineRule="exact"/>
        <w:ind w:left="540" w:hanging="540" w:hangingChars="300"/>
        <w:jc w:val="left"/>
        <w:rPr>
          <w:rFonts w:hint="default" w:ascii="Times New Roman" w:hAnsi="Times New Roman" w:cs="Times New Roman"/>
          <w:sz w:val="18"/>
          <w:szCs w:val="18"/>
        </w:rPr>
      </w:pPr>
      <w:r>
        <w:rPr>
          <w:rFonts w:hint="default" w:ascii="Times New Roman" w:hAnsi="Times New Roman" w:cs="Times New Roman"/>
          <w:sz w:val="18"/>
          <w:szCs w:val="18"/>
        </w:rPr>
        <w:t>注：①每张表格中的字体、字号按表格已输入内容格式填写。按开展的学期（时间）先后进行编排。</w:t>
      </w:r>
    </w:p>
    <w:p w14:paraId="631EF6AA">
      <w:pPr>
        <w:spacing w:line="300" w:lineRule="exact"/>
        <w:ind w:firstLine="270" w:firstLineChars="150"/>
        <w:jc w:val="left"/>
        <w:rPr>
          <w:rFonts w:hint="default" w:ascii="Times New Roman" w:hAnsi="Times New Roman" w:cs="Times New Roman"/>
          <w:b/>
          <w:bCs/>
          <w:szCs w:val="32"/>
        </w:rPr>
      </w:pPr>
      <w:r>
        <w:rPr>
          <w:rFonts w:hint="default" w:ascii="Times New Roman" w:hAnsi="Times New Roman" w:cs="Times New Roman"/>
          <w:sz w:val="18"/>
          <w:szCs w:val="18"/>
        </w:rPr>
        <w:t>②为方便公共课教学统一安排，1-4学期的实践教学原则上安排在期末考试后进行。</w:t>
      </w:r>
      <w:r>
        <w:rPr>
          <w:rFonts w:hint="default" w:ascii="Times New Roman" w:hAnsi="Times New Roman" w:cs="Times New Roman"/>
          <w:b/>
          <w:bCs/>
          <w:szCs w:val="32"/>
        </w:rPr>
        <w:br w:type="page"/>
      </w:r>
    </w:p>
    <w:p w14:paraId="0D92F676">
      <w:pPr>
        <w:pStyle w:val="2"/>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default" w:ascii="Times New Roman" w:hAnsi="Times New Roman" w:cs="Times New Roman"/>
        </w:rPr>
      </w:pPr>
      <w:r>
        <w:rPr>
          <w:rFonts w:hint="default" w:ascii="Times New Roman" w:hAnsi="Times New Roman" w:eastAsia="宋体" w:cs="Times New Roman"/>
          <w:b/>
          <w:bCs/>
          <w:kern w:val="2"/>
          <w:sz w:val="21"/>
          <w:szCs w:val="32"/>
          <w:lang w:val="en-US" w:eastAsia="zh-CN" w:bidi="ar-SA"/>
        </w:rPr>
        <w:t xml:space="preserve">附表4： </w:t>
      </w:r>
      <w:r>
        <w:rPr>
          <w:rFonts w:hint="default" w:ascii="Times New Roman" w:hAnsi="Times New Roman" w:cs="Times New Roman"/>
        </w:rPr>
        <w:t xml:space="preserve"> </w:t>
      </w:r>
    </w:p>
    <w:p w14:paraId="1580829A">
      <w:pPr>
        <w:pStyle w:val="3"/>
        <w:jc w:val="center"/>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表4.1  专业毕业学分要求和总学分要求</w:t>
      </w:r>
    </w:p>
    <w:tbl>
      <w:tblPr>
        <w:tblStyle w:val="10"/>
        <w:tblW w:w="4999" w:type="pct"/>
        <w:jc w:val="center"/>
        <w:tblLayout w:type="autofit"/>
        <w:tblCellMar>
          <w:top w:w="0" w:type="dxa"/>
          <w:left w:w="108" w:type="dxa"/>
          <w:bottom w:w="0" w:type="dxa"/>
          <w:right w:w="108" w:type="dxa"/>
        </w:tblCellMar>
      </w:tblPr>
      <w:tblGrid>
        <w:gridCol w:w="732"/>
        <w:gridCol w:w="2731"/>
        <w:gridCol w:w="1244"/>
        <w:gridCol w:w="1246"/>
        <w:gridCol w:w="1242"/>
        <w:gridCol w:w="2089"/>
      </w:tblGrid>
      <w:tr w14:paraId="3014A845">
        <w:tblPrEx>
          <w:tblCellMar>
            <w:top w:w="0" w:type="dxa"/>
            <w:left w:w="108" w:type="dxa"/>
            <w:bottom w:w="0" w:type="dxa"/>
            <w:right w:w="108" w:type="dxa"/>
          </w:tblCellMar>
        </w:tblPrEx>
        <w:trPr>
          <w:trHeight w:val="399" w:hRule="atLeast"/>
          <w:jc w:val="center"/>
        </w:trPr>
        <w:tc>
          <w:tcPr>
            <w:tcW w:w="394" w:type="pct"/>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60A82F63">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序号</w:t>
            </w:r>
          </w:p>
        </w:tc>
        <w:tc>
          <w:tcPr>
            <w:tcW w:w="2141" w:type="pct"/>
            <w:gridSpan w:val="2"/>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2F2ED95D">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专业认证课程类别</w:t>
            </w:r>
          </w:p>
        </w:tc>
        <w:tc>
          <w:tcPr>
            <w:tcW w:w="669" w:type="pct"/>
            <w:vMerge w:val="restart"/>
            <w:tcBorders>
              <w:top w:val="single" w:color="auto" w:sz="4" w:space="0"/>
              <w:left w:val="single" w:color="auto" w:sz="4" w:space="0"/>
              <w:bottom w:val="single" w:color="auto" w:sz="4" w:space="0"/>
              <w:right w:val="single" w:color="auto" w:sz="4" w:space="0"/>
            </w:tcBorders>
            <w:shd w:val="clear" w:color="000000" w:fill="FFFFFF"/>
            <w:vAlign w:val="center"/>
          </w:tcPr>
          <w:p w14:paraId="5A898302">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标准要求</w:t>
            </w:r>
          </w:p>
        </w:tc>
        <w:tc>
          <w:tcPr>
            <w:tcW w:w="1794" w:type="pct"/>
            <w:gridSpan w:val="2"/>
            <w:tcBorders>
              <w:top w:val="single" w:color="auto" w:sz="4" w:space="0"/>
              <w:left w:val="nil"/>
              <w:bottom w:val="single" w:color="auto" w:sz="4" w:space="0"/>
              <w:right w:val="single" w:color="auto" w:sz="4" w:space="0"/>
            </w:tcBorders>
            <w:shd w:val="clear" w:color="000000" w:fill="FFFFFF"/>
            <w:vAlign w:val="center"/>
          </w:tcPr>
          <w:p w14:paraId="4E5C7700">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机械电子工程专业</w:t>
            </w:r>
          </w:p>
        </w:tc>
      </w:tr>
      <w:tr w14:paraId="131F9681">
        <w:tblPrEx>
          <w:tblCellMar>
            <w:top w:w="0" w:type="dxa"/>
            <w:left w:w="108" w:type="dxa"/>
            <w:bottom w:w="0" w:type="dxa"/>
            <w:right w:w="108" w:type="dxa"/>
          </w:tblCellMar>
        </w:tblPrEx>
        <w:trPr>
          <w:trHeight w:val="399" w:hRule="atLeast"/>
          <w:jc w:val="center"/>
        </w:trPr>
        <w:tc>
          <w:tcPr>
            <w:tcW w:w="394" w:type="pct"/>
            <w:vMerge w:val="continue"/>
            <w:tcBorders>
              <w:top w:val="single" w:color="auto" w:sz="4" w:space="0"/>
              <w:left w:val="single" w:color="auto" w:sz="4" w:space="0"/>
              <w:bottom w:val="single" w:color="auto" w:sz="4" w:space="0"/>
              <w:right w:val="single" w:color="auto" w:sz="4" w:space="0"/>
            </w:tcBorders>
            <w:vAlign w:val="center"/>
          </w:tcPr>
          <w:p w14:paraId="25A00909">
            <w:pPr>
              <w:widowControl/>
              <w:jc w:val="left"/>
              <w:rPr>
                <w:rFonts w:hint="default" w:ascii="Times New Roman" w:hAnsi="Times New Roman" w:eastAsia="黑体" w:cs="Times New Roman"/>
                <w:kern w:val="0"/>
                <w:sz w:val="18"/>
                <w:szCs w:val="18"/>
              </w:rPr>
            </w:pPr>
          </w:p>
        </w:tc>
        <w:tc>
          <w:tcPr>
            <w:tcW w:w="2141" w:type="pct"/>
            <w:gridSpan w:val="2"/>
            <w:vMerge w:val="continue"/>
            <w:tcBorders>
              <w:top w:val="single" w:color="auto" w:sz="4" w:space="0"/>
              <w:left w:val="single" w:color="auto" w:sz="4" w:space="0"/>
              <w:bottom w:val="single" w:color="auto" w:sz="4" w:space="0"/>
              <w:right w:val="single" w:color="auto" w:sz="4" w:space="0"/>
            </w:tcBorders>
            <w:vAlign w:val="center"/>
          </w:tcPr>
          <w:p w14:paraId="4AE2EF74">
            <w:pPr>
              <w:widowControl/>
              <w:jc w:val="left"/>
              <w:rPr>
                <w:rFonts w:hint="default" w:ascii="Times New Roman" w:hAnsi="Times New Roman" w:eastAsia="黑体" w:cs="Times New Roman"/>
                <w:kern w:val="0"/>
                <w:sz w:val="18"/>
                <w:szCs w:val="18"/>
              </w:rPr>
            </w:pPr>
          </w:p>
        </w:tc>
        <w:tc>
          <w:tcPr>
            <w:tcW w:w="669" w:type="pct"/>
            <w:vMerge w:val="continue"/>
            <w:tcBorders>
              <w:top w:val="single" w:color="auto" w:sz="4" w:space="0"/>
              <w:left w:val="single" w:color="auto" w:sz="4" w:space="0"/>
              <w:bottom w:val="single" w:color="auto" w:sz="4" w:space="0"/>
              <w:right w:val="single" w:color="auto" w:sz="4" w:space="0"/>
            </w:tcBorders>
            <w:vAlign w:val="center"/>
          </w:tcPr>
          <w:p w14:paraId="15037488">
            <w:pPr>
              <w:widowControl/>
              <w:jc w:val="left"/>
              <w:rPr>
                <w:rFonts w:hint="default" w:ascii="Times New Roman" w:hAnsi="Times New Roman" w:eastAsia="黑体" w:cs="Times New Roman"/>
                <w:kern w:val="0"/>
                <w:sz w:val="18"/>
                <w:szCs w:val="18"/>
              </w:rPr>
            </w:pPr>
          </w:p>
        </w:tc>
        <w:tc>
          <w:tcPr>
            <w:tcW w:w="669" w:type="pct"/>
            <w:tcBorders>
              <w:top w:val="nil"/>
              <w:left w:val="nil"/>
              <w:bottom w:val="single" w:color="auto" w:sz="4" w:space="0"/>
              <w:right w:val="single" w:color="auto" w:sz="4" w:space="0"/>
            </w:tcBorders>
            <w:shd w:val="clear" w:color="000000" w:fill="FFFFFF"/>
            <w:vAlign w:val="center"/>
          </w:tcPr>
          <w:p w14:paraId="5EFEEAF5">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学分合计</w:t>
            </w:r>
          </w:p>
        </w:tc>
        <w:tc>
          <w:tcPr>
            <w:tcW w:w="1124" w:type="pct"/>
            <w:tcBorders>
              <w:top w:val="nil"/>
              <w:left w:val="nil"/>
              <w:bottom w:val="single" w:color="auto" w:sz="4" w:space="0"/>
              <w:right w:val="single" w:color="auto" w:sz="4" w:space="0"/>
            </w:tcBorders>
            <w:shd w:val="clear" w:color="000000" w:fill="FFFFFF"/>
            <w:vAlign w:val="center"/>
          </w:tcPr>
          <w:p w14:paraId="07C74CDA">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比例</w:t>
            </w:r>
          </w:p>
        </w:tc>
      </w:tr>
      <w:tr w14:paraId="0395E7A8">
        <w:tblPrEx>
          <w:tblCellMar>
            <w:top w:w="0" w:type="dxa"/>
            <w:left w:w="108" w:type="dxa"/>
            <w:bottom w:w="0" w:type="dxa"/>
            <w:right w:w="108" w:type="dxa"/>
          </w:tblCellMar>
        </w:tblPrEx>
        <w:trPr>
          <w:trHeight w:val="399" w:hRule="atLeast"/>
          <w:jc w:val="center"/>
        </w:trPr>
        <w:tc>
          <w:tcPr>
            <w:tcW w:w="394" w:type="pct"/>
            <w:tcBorders>
              <w:top w:val="nil"/>
              <w:left w:val="single" w:color="auto" w:sz="4" w:space="0"/>
              <w:bottom w:val="single" w:color="auto" w:sz="4" w:space="0"/>
              <w:right w:val="single" w:color="auto" w:sz="4" w:space="0"/>
            </w:tcBorders>
            <w:shd w:val="clear" w:color="auto" w:fill="auto"/>
            <w:vAlign w:val="center"/>
          </w:tcPr>
          <w:p w14:paraId="742931A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2141" w:type="pct"/>
            <w:gridSpan w:val="2"/>
            <w:tcBorders>
              <w:top w:val="single" w:color="auto" w:sz="4" w:space="0"/>
              <w:left w:val="nil"/>
              <w:bottom w:val="single" w:color="auto" w:sz="4" w:space="0"/>
              <w:right w:val="single" w:color="auto" w:sz="4" w:space="0"/>
            </w:tcBorders>
            <w:shd w:val="clear" w:color="auto" w:fill="auto"/>
            <w:vAlign w:val="center"/>
          </w:tcPr>
          <w:p w14:paraId="195ECD3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数学与自然科学</w:t>
            </w:r>
          </w:p>
        </w:tc>
        <w:tc>
          <w:tcPr>
            <w:tcW w:w="669" w:type="pct"/>
            <w:tcBorders>
              <w:top w:val="nil"/>
              <w:left w:val="nil"/>
              <w:bottom w:val="single" w:color="auto" w:sz="4" w:space="0"/>
              <w:right w:val="single" w:color="auto" w:sz="4" w:space="0"/>
            </w:tcBorders>
            <w:shd w:val="clear" w:color="auto" w:fill="auto"/>
            <w:vAlign w:val="center"/>
          </w:tcPr>
          <w:p w14:paraId="3417F58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≥15%</w:t>
            </w:r>
          </w:p>
        </w:tc>
        <w:tc>
          <w:tcPr>
            <w:tcW w:w="669" w:type="pct"/>
            <w:tcBorders>
              <w:top w:val="nil"/>
              <w:left w:val="nil"/>
              <w:bottom w:val="single" w:color="auto" w:sz="4" w:space="0"/>
              <w:right w:val="single" w:color="auto" w:sz="4" w:space="0"/>
            </w:tcBorders>
            <w:shd w:val="clear" w:color="auto" w:fill="auto"/>
            <w:vAlign w:val="center"/>
          </w:tcPr>
          <w:p w14:paraId="2810061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27 </w:t>
            </w:r>
          </w:p>
        </w:tc>
        <w:tc>
          <w:tcPr>
            <w:tcW w:w="1124" w:type="pct"/>
            <w:tcBorders>
              <w:top w:val="nil"/>
              <w:left w:val="nil"/>
              <w:bottom w:val="single" w:color="auto" w:sz="4" w:space="0"/>
              <w:right w:val="single" w:color="auto" w:sz="4" w:space="0"/>
            </w:tcBorders>
            <w:shd w:val="clear" w:color="auto" w:fill="auto"/>
            <w:vAlign w:val="center"/>
          </w:tcPr>
          <w:p w14:paraId="04C77DC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15.88%</w:t>
            </w:r>
          </w:p>
        </w:tc>
      </w:tr>
      <w:tr w14:paraId="137EF498">
        <w:tblPrEx>
          <w:tblCellMar>
            <w:top w:w="0" w:type="dxa"/>
            <w:left w:w="108" w:type="dxa"/>
            <w:bottom w:w="0" w:type="dxa"/>
            <w:right w:w="108" w:type="dxa"/>
          </w:tblCellMar>
        </w:tblPrEx>
        <w:trPr>
          <w:trHeight w:val="399" w:hRule="atLeast"/>
          <w:jc w:val="center"/>
        </w:trPr>
        <w:tc>
          <w:tcPr>
            <w:tcW w:w="394" w:type="pct"/>
            <w:vMerge w:val="restart"/>
            <w:tcBorders>
              <w:top w:val="nil"/>
              <w:left w:val="single" w:color="auto" w:sz="4" w:space="0"/>
              <w:bottom w:val="single" w:color="auto" w:sz="4" w:space="0"/>
              <w:right w:val="single" w:color="auto" w:sz="4" w:space="0"/>
            </w:tcBorders>
            <w:shd w:val="clear" w:color="auto" w:fill="auto"/>
            <w:vAlign w:val="center"/>
          </w:tcPr>
          <w:p w14:paraId="44905D9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1471" w:type="pct"/>
            <w:vMerge w:val="restart"/>
            <w:tcBorders>
              <w:top w:val="nil"/>
              <w:left w:val="single" w:color="auto" w:sz="4" w:space="0"/>
              <w:bottom w:val="single" w:color="auto" w:sz="4" w:space="0"/>
              <w:right w:val="single" w:color="auto" w:sz="4" w:space="0"/>
            </w:tcBorders>
            <w:shd w:val="clear" w:color="auto" w:fill="auto"/>
            <w:vAlign w:val="center"/>
          </w:tcPr>
          <w:p w14:paraId="4878191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专业及专业基础课程</w:t>
            </w:r>
          </w:p>
        </w:tc>
        <w:tc>
          <w:tcPr>
            <w:tcW w:w="669" w:type="pct"/>
            <w:tcBorders>
              <w:top w:val="nil"/>
              <w:left w:val="nil"/>
              <w:bottom w:val="single" w:color="auto" w:sz="4" w:space="0"/>
              <w:right w:val="single" w:color="auto" w:sz="4" w:space="0"/>
            </w:tcBorders>
            <w:shd w:val="clear" w:color="auto" w:fill="auto"/>
            <w:vAlign w:val="center"/>
          </w:tcPr>
          <w:p w14:paraId="2D41DB5D">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工程基础</w:t>
            </w:r>
          </w:p>
        </w:tc>
        <w:tc>
          <w:tcPr>
            <w:tcW w:w="669" w:type="pct"/>
            <w:vMerge w:val="restart"/>
            <w:tcBorders>
              <w:top w:val="nil"/>
              <w:left w:val="single" w:color="auto" w:sz="4" w:space="0"/>
              <w:bottom w:val="single" w:color="auto" w:sz="4" w:space="0"/>
              <w:right w:val="single" w:color="auto" w:sz="4" w:space="0"/>
            </w:tcBorders>
            <w:shd w:val="clear" w:color="auto" w:fill="auto"/>
            <w:vAlign w:val="center"/>
          </w:tcPr>
          <w:p w14:paraId="409B3A3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≥30%</w:t>
            </w:r>
          </w:p>
        </w:tc>
        <w:tc>
          <w:tcPr>
            <w:tcW w:w="669" w:type="pct"/>
            <w:tcBorders>
              <w:top w:val="nil"/>
              <w:left w:val="nil"/>
              <w:bottom w:val="single" w:color="auto" w:sz="4" w:space="0"/>
              <w:right w:val="single" w:color="auto" w:sz="4" w:space="0"/>
            </w:tcBorders>
            <w:shd w:val="clear" w:color="auto" w:fill="auto"/>
            <w:vAlign w:val="center"/>
          </w:tcPr>
          <w:p w14:paraId="6D2D27B5">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18.5 </w:t>
            </w:r>
          </w:p>
        </w:tc>
        <w:tc>
          <w:tcPr>
            <w:tcW w:w="1124" w:type="pct"/>
            <w:vMerge w:val="restart"/>
            <w:tcBorders>
              <w:top w:val="nil"/>
              <w:left w:val="single" w:color="auto" w:sz="4" w:space="0"/>
              <w:bottom w:val="single" w:color="auto" w:sz="4" w:space="0"/>
              <w:right w:val="single" w:color="auto" w:sz="4" w:space="0"/>
            </w:tcBorders>
            <w:shd w:val="clear" w:color="auto" w:fill="auto"/>
            <w:vAlign w:val="center"/>
          </w:tcPr>
          <w:p w14:paraId="00D16E6D">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36.18%</w:t>
            </w:r>
          </w:p>
        </w:tc>
      </w:tr>
      <w:tr w14:paraId="5EC4BCEC">
        <w:tblPrEx>
          <w:tblCellMar>
            <w:top w:w="0" w:type="dxa"/>
            <w:left w:w="108" w:type="dxa"/>
            <w:bottom w:w="0" w:type="dxa"/>
            <w:right w:w="108" w:type="dxa"/>
          </w:tblCellMar>
        </w:tblPrEx>
        <w:trPr>
          <w:trHeight w:val="399" w:hRule="atLeast"/>
          <w:jc w:val="center"/>
        </w:trPr>
        <w:tc>
          <w:tcPr>
            <w:tcW w:w="394" w:type="pct"/>
            <w:vMerge w:val="continue"/>
            <w:tcBorders>
              <w:top w:val="nil"/>
              <w:left w:val="single" w:color="auto" w:sz="4" w:space="0"/>
              <w:bottom w:val="single" w:color="auto" w:sz="4" w:space="0"/>
              <w:right w:val="single" w:color="auto" w:sz="4" w:space="0"/>
            </w:tcBorders>
            <w:vAlign w:val="center"/>
          </w:tcPr>
          <w:p w14:paraId="545A09AF">
            <w:pPr>
              <w:widowControl/>
              <w:jc w:val="left"/>
              <w:rPr>
                <w:rFonts w:hint="default" w:ascii="Times New Roman" w:hAnsi="Times New Roman" w:cs="Times New Roman"/>
                <w:kern w:val="0"/>
                <w:sz w:val="18"/>
                <w:szCs w:val="18"/>
              </w:rPr>
            </w:pPr>
          </w:p>
        </w:tc>
        <w:tc>
          <w:tcPr>
            <w:tcW w:w="1471" w:type="pct"/>
            <w:vMerge w:val="continue"/>
            <w:tcBorders>
              <w:top w:val="nil"/>
              <w:left w:val="single" w:color="auto" w:sz="4" w:space="0"/>
              <w:bottom w:val="single" w:color="auto" w:sz="4" w:space="0"/>
              <w:right w:val="single" w:color="auto" w:sz="4" w:space="0"/>
            </w:tcBorders>
            <w:vAlign w:val="center"/>
          </w:tcPr>
          <w:p w14:paraId="2CB9CB41">
            <w:pPr>
              <w:widowControl/>
              <w:jc w:val="left"/>
              <w:rPr>
                <w:rFonts w:hint="default" w:ascii="Times New Roman" w:hAnsi="Times New Roman" w:cs="Times New Roman"/>
                <w:kern w:val="0"/>
                <w:sz w:val="18"/>
                <w:szCs w:val="18"/>
              </w:rPr>
            </w:pPr>
          </w:p>
        </w:tc>
        <w:tc>
          <w:tcPr>
            <w:tcW w:w="669" w:type="pct"/>
            <w:tcBorders>
              <w:top w:val="nil"/>
              <w:left w:val="nil"/>
              <w:bottom w:val="single" w:color="auto" w:sz="4" w:space="0"/>
              <w:right w:val="single" w:color="auto" w:sz="4" w:space="0"/>
            </w:tcBorders>
            <w:shd w:val="clear" w:color="auto" w:fill="auto"/>
            <w:vAlign w:val="center"/>
          </w:tcPr>
          <w:p w14:paraId="45E8E78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专业基础</w:t>
            </w:r>
          </w:p>
        </w:tc>
        <w:tc>
          <w:tcPr>
            <w:tcW w:w="669" w:type="pct"/>
            <w:vMerge w:val="continue"/>
            <w:tcBorders>
              <w:top w:val="nil"/>
              <w:left w:val="single" w:color="auto" w:sz="4" w:space="0"/>
              <w:bottom w:val="single" w:color="auto" w:sz="4" w:space="0"/>
              <w:right w:val="single" w:color="auto" w:sz="4" w:space="0"/>
            </w:tcBorders>
            <w:vAlign w:val="center"/>
          </w:tcPr>
          <w:p w14:paraId="0DCBAD63">
            <w:pPr>
              <w:widowControl/>
              <w:jc w:val="left"/>
              <w:rPr>
                <w:rFonts w:hint="default" w:ascii="Times New Roman" w:hAnsi="Times New Roman" w:cs="Times New Roman"/>
                <w:kern w:val="0"/>
                <w:sz w:val="18"/>
                <w:szCs w:val="18"/>
              </w:rPr>
            </w:pPr>
          </w:p>
        </w:tc>
        <w:tc>
          <w:tcPr>
            <w:tcW w:w="669" w:type="pct"/>
            <w:tcBorders>
              <w:top w:val="nil"/>
              <w:left w:val="nil"/>
              <w:bottom w:val="single" w:color="auto" w:sz="4" w:space="0"/>
              <w:right w:val="single" w:color="auto" w:sz="4" w:space="0"/>
            </w:tcBorders>
            <w:shd w:val="clear" w:color="auto" w:fill="auto"/>
            <w:vAlign w:val="center"/>
          </w:tcPr>
          <w:p w14:paraId="14B8DAB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18 </w:t>
            </w:r>
          </w:p>
        </w:tc>
        <w:tc>
          <w:tcPr>
            <w:tcW w:w="1124" w:type="pct"/>
            <w:vMerge w:val="continue"/>
            <w:tcBorders>
              <w:top w:val="nil"/>
              <w:left w:val="single" w:color="auto" w:sz="4" w:space="0"/>
              <w:bottom w:val="single" w:color="auto" w:sz="4" w:space="0"/>
              <w:right w:val="single" w:color="auto" w:sz="4" w:space="0"/>
            </w:tcBorders>
            <w:vAlign w:val="center"/>
          </w:tcPr>
          <w:p w14:paraId="77857C26">
            <w:pPr>
              <w:widowControl/>
              <w:jc w:val="left"/>
              <w:rPr>
                <w:rFonts w:hint="default" w:ascii="Times New Roman" w:hAnsi="Times New Roman" w:cs="Times New Roman"/>
                <w:kern w:val="0"/>
                <w:sz w:val="18"/>
                <w:szCs w:val="18"/>
              </w:rPr>
            </w:pPr>
          </w:p>
        </w:tc>
      </w:tr>
      <w:tr w14:paraId="12A370FE">
        <w:tblPrEx>
          <w:tblCellMar>
            <w:top w:w="0" w:type="dxa"/>
            <w:left w:w="108" w:type="dxa"/>
            <w:bottom w:w="0" w:type="dxa"/>
            <w:right w:w="108" w:type="dxa"/>
          </w:tblCellMar>
        </w:tblPrEx>
        <w:trPr>
          <w:trHeight w:val="399" w:hRule="atLeast"/>
          <w:jc w:val="center"/>
        </w:trPr>
        <w:tc>
          <w:tcPr>
            <w:tcW w:w="394" w:type="pct"/>
            <w:vMerge w:val="continue"/>
            <w:tcBorders>
              <w:top w:val="nil"/>
              <w:left w:val="single" w:color="auto" w:sz="4" w:space="0"/>
              <w:bottom w:val="single" w:color="auto" w:sz="4" w:space="0"/>
              <w:right w:val="single" w:color="auto" w:sz="4" w:space="0"/>
            </w:tcBorders>
            <w:vAlign w:val="center"/>
          </w:tcPr>
          <w:p w14:paraId="56C5E845">
            <w:pPr>
              <w:widowControl/>
              <w:jc w:val="left"/>
              <w:rPr>
                <w:rFonts w:hint="default" w:ascii="Times New Roman" w:hAnsi="Times New Roman" w:cs="Times New Roman"/>
                <w:kern w:val="0"/>
                <w:sz w:val="18"/>
                <w:szCs w:val="18"/>
              </w:rPr>
            </w:pPr>
          </w:p>
        </w:tc>
        <w:tc>
          <w:tcPr>
            <w:tcW w:w="1471" w:type="pct"/>
            <w:vMerge w:val="continue"/>
            <w:tcBorders>
              <w:top w:val="nil"/>
              <w:left w:val="single" w:color="auto" w:sz="4" w:space="0"/>
              <w:bottom w:val="single" w:color="auto" w:sz="4" w:space="0"/>
              <w:right w:val="single" w:color="auto" w:sz="4" w:space="0"/>
            </w:tcBorders>
            <w:vAlign w:val="center"/>
          </w:tcPr>
          <w:p w14:paraId="70309F91">
            <w:pPr>
              <w:widowControl/>
              <w:jc w:val="left"/>
              <w:rPr>
                <w:rFonts w:hint="default" w:ascii="Times New Roman" w:hAnsi="Times New Roman" w:cs="Times New Roman"/>
                <w:kern w:val="0"/>
                <w:sz w:val="18"/>
                <w:szCs w:val="18"/>
              </w:rPr>
            </w:pPr>
          </w:p>
        </w:tc>
        <w:tc>
          <w:tcPr>
            <w:tcW w:w="669" w:type="pct"/>
            <w:tcBorders>
              <w:top w:val="nil"/>
              <w:left w:val="nil"/>
              <w:bottom w:val="single" w:color="auto" w:sz="4" w:space="0"/>
              <w:right w:val="single" w:color="auto" w:sz="4" w:space="0"/>
            </w:tcBorders>
            <w:shd w:val="clear" w:color="auto" w:fill="auto"/>
            <w:vAlign w:val="center"/>
          </w:tcPr>
          <w:p w14:paraId="4EB4FD8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专业课</w:t>
            </w:r>
          </w:p>
        </w:tc>
        <w:tc>
          <w:tcPr>
            <w:tcW w:w="669" w:type="pct"/>
            <w:vMerge w:val="continue"/>
            <w:tcBorders>
              <w:top w:val="nil"/>
              <w:left w:val="single" w:color="auto" w:sz="4" w:space="0"/>
              <w:bottom w:val="single" w:color="auto" w:sz="4" w:space="0"/>
              <w:right w:val="single" w:color="auto" w:sz="4" w:space="0"/>
            </w:tcBorders>
            <w:vAlign w:val="center"/>
          </w:tcPr>
          <w:p w14:paraId="4C37D573">
            <w:pPr>
              <w:widowControl/>
              <w:jc w:val="left"/>
              <w:rPr>
                <w:rFonts w:hint="default" w:ascii="Times New Roman" w:hAnsi="Times New Roman" w:cs="Times New Roman"/>
                <w:kern w:val="0"/>
                <w:sz w:val="18"/>
                <w:szCs w:val="18"/>
              </w:rPr>
            </w:pPr>
          </w:p>
        </w:tc>
        <w:tc>
          <w:tcPr>
            <w:tcW w:w="669" w:type="pct"/>
            <w:tcBorders>
              <w:top w:val="nil"/>
              <w:left w:val="nil"/>
              <w:bottom w:val="single" w:color="auto" w:sz="4" w:space="0"/>
              <w:right w:val="single" w:color="auto" w:sz="4" w:space="0"/>
            </w:tcBorders>
            <w:shd w:val="clear" w:color="auto" w:fill="auto"/>
            <w:vAlign w:val="center"/>
          </w:tcPr>
          <w:p w14:paraId="26C0224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25 </w:t>
            </w:r>
          </w:p>
        </w:tc>
        <w:tc>
          <w:tcPr>
            <w:tcW w:w="1124" w:type="pct"/>
            <w:vMerge w:val="continue"/>
            <w:tcBorders>
              <w:top w:val="nil"/>
              <w:left w:val="single" w:color="auto" w:sz="4" w:space="0"/>
              <w:bottom w:val="single" w:color="auto" w:sz="4" w:space="0"/>
              <w:right w:val="single" w:color="auto" w:sz="4" w:space="0"/>
            </w:tcBorders>
            <w:vAlign w:val="center"/>
          </w:tcPr>
          <w:p w14:paraId="20B67737">
            <w:pPr>
              <w:widowControl/>
              <w:jc w:val="left"/>
              <w:rPr>
                <w:rFonts w:hint="default" w:ascii="Times New Roman" w:hAnsi="Times New Roman" w:cs="Times New Roman"/>
                <w:kern w:val="0"/>
                <w:sz w:val="18"/>
                <w:szCs w:val="18"/>
              </w:rPr>
            </w:pPr>
          </w:p>
        </w:tc>
      </w:tr>
      <w:tr w14:paraId="7ADB16A9">
        <w:tblPrEx>
          <w:tblCellMar>
            <w:top w:w="0" w:type="dxa"/>
            <w:left w:w="108" w:type="dxa"/>
            <w:bottom w:w="0" w:type="dxa"/>
            <w:right w:w="108" w:type="dxa"/>
          </w:tblCellMar>
        </w:tblPrEx>
        <w:trPr>
          <w:trHeight w:val="399" w:hRule="atLeast"/>
          <w:jc w:val="center"/>
        </w:trPr>
        <w:tc>
          <w:tcPr>
            <w:tcW w:w="394" w:type="pct"/>
            <w:vMerge w:val="continue"/>
            <w:tcBorders>
              <w:top w:val="nil"/>
              <w:left w:val="single" w:color="auto" w:sz="4" w:space="0"/>
              <w:bottom w:val="single" w:color="auto" w:sz="4" w:space="0"/>
              <w:right w:val="single" w:color="auto" w:sz="4" w:space="0"/>
            </w:tcBorders>
            <w:vAlign w:val="center"/>
          </w:tcPr>
          <w:p w14:paraId="73A9BF5A">
            <w:pPr>
              <w:widowControl/>
              <w:jc w:val="left"/>
              <w:rPr>
                <w:rFonts w:hint="default" w:ascii="Times New Roman" w:hAnsi="Times New Roman" w:cs="Times New Roman"/>
                <w:kern w:val="0"/>
                <w:sz w:val="18"/>
                <w:szCs w:val="18"/>
              </w:rPr>
            </w:pPr>
          </w:p>
        </w:tc>
        <w:tc>
          <w:tcPr>
            <w:tcW w:w="1471" w:type="pct"/>
            <w:vMerge w:val="continue"/>
            <w:tcBorders>
              <w:top w:val="nil"/>
              <w:left w:val="single" w:color="auto" w:sz="4" w:space="0"/>
              <w:bottom w:val="single" w:color="auto" w:sz="4" w:space="0"/>
              <w:right w:val="single" w:color="auto" w:sz="4" w:space="0"/>
            </w:tcBorders>
            <w:vAlign w:val="center"/>
          </w:tcPr>
          <w:p w14:paraId="73CA4AD4">
            <w:pPr>
              <w:widowControl/>
              <w:jc w:val="left"/>
              <w:rPr>
                <w:rFonts w:hint="default" w:ascii="Times New Roman" w:hAnsi="Times New Roman" w:cs="Times New Roman"/>
                <w:kern w:val="0"/>
                <w:sz w:val="18"/>
                <w:szCs w:val="18"/>
              </w:rPr>
            </w:pPr>
          </w:p>
        </w:tc>
        <w:tc>
          <w:tcPr>
            <w:tcW w:w="669" w:type="pct"/>
            <w:tcBorders>
              <w:top w:val="nil"/>
              <w:left w:val="nil"/>
              <w:bottom w:val="single" w:color="auto" w:sz="4" w:space="0"/>
              <w:right w:val="single" w:color="auto" w:sz="4" w:space="0"/>
            </w:tcBorders>
            <w:shd w:val="clear" w:color="auto" w:fill="auto"/>
            <w:vAlign w:val="center"/>
          </w:tcPr>
          <w:p w14:paraId="0C55E68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小计</w:t>
            </w:r>
          </w:p>
        </w:tc>
        <w:tc>
          <w:tcPr>
            <w:tcW w:w="669" w:type="pct"/>
            <w:vMerge w:val="continue"/>
            <w:tcBorders>
              <w:top w:val="nil"/>
              <w:left w:val="single" w:color="auto" w:sz="4" w:space="0"/>
              <w:bottom w:val="single" w:color="auto" w:sz="4" w:space="0"/>
              <w:right w:val="single" w:color="auto" w:sz="4" w:space="0"/>
            </w:tcBorders>
            <w:vAlign w:val="center"/>
          </w:tcPr>
          <w:p w14:paraId="1B2C73BA">
            <w:pPr>
              <w:widowControl/>
              <w:jc w:val="left"/>
              <w:rPr>
                <w:rFonts w:hint="default" w:ascii="Times New Roman" w:hAnsi="Times New Roman" w:cs="Times New Roman"/>
                <w:kern w:val="0"/>
                <w:sz w:val="18"/>
                <w:szCs w:val="18"/>
              </w:rPr>
            </w:pPr>
          </w:p>
        </w:tc>
        <w:tc>
          <w:tcPr>
            <w:tcW w:w="669" w:type="pct"/>
            <w:tcBorders>
              <w:top w:val="nil"/>
              <w:left w:val="nil"/>
              <w:bottom w:val="single" w:color="auto" w:sz="4" w:space="0"/>
              <w:right w:val="single" w:color="auto" w:sz="4" w:space="0"/>
            </w:tcBorders>
            <w:shd w:val="clear" w:color="auto" w:fill="auto"/>
            <w:vAlign w:val="center"/>
          </w:tcPr>
          <w:p w14:paraId="22A4ABA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61.5 </w:t>
            </w:r>
          </w:p>
        </w:tc>
        <w:tc>
          <w:tcPr>
            <w:tcW w:w="1124" w:type="pct"/>
            <w:vMerge w:val="continue"/>
            <w:tcBorders>
              <w:top w:val="nil"/>
              <w:left w:val="single" w:color="auto" w:sz="4" w:space="0"/>
              <w:bottom w:val="single" w:color="auto" w:sz="4" w:space="0"/>
              <w:right w:val="single" w:color="auto" w:sz="4" w:space="0"/>
            </w:tcBorders>
            <w:vAlign w:val="center"/>
          </w:tcPr>
          <w:p w14:paraId="7FEE9961">
            <w:pPr>
              <w:widowControl/>
              <w:jc w:val="left"/>
              <w:rPr>
                <w:rFonts w:hint="default" w:ascii="Times New Roman" w:hAnsi="Times New Roman" w:cs="Times New Roman"/>
                <w:kern w:val="0"/>
                <w:sz w:val="18"/>
                <w:szCs w:val="18"/>
              </w:rPr>
            </w:pPr>
          </w:p>
        </w:tc>
      </w:tr>
      <w:tr w14:paraId="7A7FE371">
        <w:tblPrEx>
          <w:tblCellMar>
            <w:top w:w="0" w:type="dxa"/>
            <w:left w:w="108" w:type="dxa"/>
            <w:bottom w:w="0" w:type="dxa"/>
            <w:right w:w="108" w:type="dxa"/>
          </w:tblCellMar>
        </w:tblPrEx>
        <w:trPr>
          <w:trHeight w:val="399" w:hRule="atLeast"/>
          <w:jc w:val="center"/>
        </w:trPr>
        <w:tc>
          <w:tcPr>
            <w:tcW w:w="394" w:type="pct"/>
            <w:tcBorders>
              <w:top w:val="nil"/>
              <w:left w:val="single" w:color="auto" w:sz="4" w:space="0"/>
              <w:bottom w:val="single" w:color="auto" w:sz="4" w:space="0"/>
              <w:right w:val="single" w:color="auto" w:sz="4" w:space="0"/>
            </w:tcBorders>
            <w:shd w:val="clear" w:color="auto" w:fill="auto"/>
            <w:vAlign w:val="center"/>
          </w:tcPr>
          <w:p w14:paraId="6079DA5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2141" w:type="pct"/>
            <w:gridSpan w:val="2"/>
            <w:tcBorders>
              <w:top w:val="single" w:color="auto" w:sz="4" w:space="0"/>
              <w:left w:val="nil"/>
              <w:bottom w:val="single" w:color="auto" w:sz="4" w:space="0"/>
              <w:right w:val="single" w:color="auto" w:sz="4" w:space="0"/>
            </w:tcBorders>
            <w:shd w:val="clear" w:color="auto" w:fill="auto"/>
            <w:vAlign w:val="center"/>
          </w:tcPr>
          <w:p w14:paraId="453F8EB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工程实践及毕业设计</w:t>
            </w:r>
          </w:p>
        </w:tc>
        <w:tc>
          <w:tcPr>
            <w:tcW w:w="669" w:type="pct"/>
            <w:tcBorders>
              <w:top w:val="nil"/>
              <w:left w:val="nil"/>
              <w:bottom w:val="single" w:color="auto" w:sz="4" w:space="0"/>
              <w:right w:val="single" w:color="auto" w:sz="4" w:space="0"/>
            </w:tcBorders>
            <w:shd w:val="clear" w:color="auto" w:fill="auto"/>
            <w:vAlign w:val="center"/>
          </w:tcPr>
          <w:p w14:paraId="04883B2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≥20%</w:t>
            </w:r>
          </w:p>
        </w:tc>
        <w:tc>
          <w:tcPr>
            <w:tcW w:w="669" w:type="pct"/>
            <w:tcBorders>
              <w:top w:val="nil"/>
              <w:left w:val="nil"/>
              <w:bottom w:val="single" w:color="auto" w:sz="4" w:space="0"/>
              <w:right w:val="single" w:color="auto" w:sz="4" w:space="0"/>
            </w:tcBorders>
            <w:shd w:val="clear" w:color="auto" w:fill="auto"/>
            <w:vAlign w:val="center"/>
          </w:tcPr>
          <w:p w14:paraId="347207F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35.5</w:t>
            </w:r>
          </w:p>
        </w:tc>
        <w:tc>
          <w:tcPr>
            <w:tcW w:w="1124" w:type="pct"/>
            <w:tcBorders>
              <w:top w:val="nil"/>
              <w:left w:val="nil"/>
              <w:bottom w:val="single" w:color="auto" w:sz="4" w:space="0"/>
              <w:right w:val="single" w:color="auto" w:sz="4" w:space="0"/>
            </w:tcBorders>
            <w:shd w:val="clear" w:color="auto" w:fill="auto"/>
            <w:vAlign w:val="center"/>
          </w:tcPr>
          <w:p w14:paraId="1C5583F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20.88%</w:t>
            </w:r>
          </w:p>
        </w:tc>
      </w:tr>
      <w:tr w14:paraId="1A9FDB04">
        <w:tblPrEx>
          <w:tblCellMar>
            <w:top w:w="0" w:type="dxa"/>
            <w:left w:w="108" w:type="dxa"/>
            <w:bottom w:w="0" w:type="dxa"/>
            <w:right w:w="108" w:type="dxa"/>
          </w:tblCellMar>
        </w:tblPrEx>
        <w:trPr>
          <w:trHeight w:val="399" w:hRule="atLeast"/>
          <w:jc w:val="center"/>
        </w:trPr>
        <w:tc>
          <w:tcPr>
            <w:tcW w:w="394" w:type="pct"/>
            <w:tcBorders>
              <w:top w:val="nil"/>
              <w:left w:val="single" w:color="auto" w:sz="4" w:space="0"/>
              <w:bottom w:val="single" w:color="auto" w:sz="4" w:space="0"/>
              <w:right w:val="single" w:color="auto" w:sz="4" w:space="0"/>
            </w:tcBorders>
            <w:shd w:val="clear" w:color="auto" w:fill="auto"/>
            <w:vAlign w:val="center"/>
          </w:tcPr>
          <w:p w14:paraId="025989C5">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2141" w:type="pct"/>
            <w:gridSpan w:val="2"/>
            <w:tcBorders>
              <w:top w:val="single" w:color="auto" w:sz="4" w:space="0"/>
              <w:left w:val="nil"/>
              <w:bottom w:val="single" w:color="auto" w:sz="4" w:space="0"/>
              <w:right w:val="single" w:color="auto" w:sz="4" w:space="0"/>
            </w:tcBorders>
            <w:shd w:val="clear" w:color="auto" w:fill="auto"/>
            <w:vAlign w:val="center"/>
          </w:tcPr>
          <w:p w14:paraId="08C3B63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人文社会科学</w:t>
            </w:r>
          </w:p>
        </w:tc>
        <w:tc>
          <w:tcPr>
            <w:tcW w:w="669" w:type="pct"/>
            <w:tcBorders>
              <w:top w:val="nil"/>
              <w:left w:val="nil"/>
              <w:bottom w:val="single" w:color="auto" w:sz="4" w:space="0"/>
              <w:right w:val="single" w:color="auto" w:sz="4" w:space="0"/>
            </w:tcBorders>
            <w:shd w:val="clear" w:color="auto" w:fill="auto"/>
            <w:vAlign w:val="center"/>
          </w:tcPr>
          <w:p w14:paraId="5CA741A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≥15%</w:t>
            </w:r>
          </w:p>
        </w:tc>
        <w:tc>
          <w:tcPr>
            <w:tcW w:w="669" w:type="pct"/>
            <w:tcBorders>
              <w:top w:val="nil"/>
              <w:left w:val="nil"/>
              <w:bottom w:val="single" w:color="auto" w:sz="4" w:space="0"/>
              <w:right w:val="single" w:color="auto" w:sz="4" w:space="0"/>
            </w:tcBorders>
            <w:shd w:val="clear" w:color="auto" w:fill="auto"/>
            <w:vAlign w:val="center"/>
          </w:tcPr>
          <w:p w14:paraId="26A6128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46</w:t>
            </w:r>
          </w:p>
        </w:tc>
        <w:tc>
          <w:tcPr>
            <w:tcW w:w="1124" w:type="pct"/>
            <w:tcBorders>
              <w:top w:val="nil"/>
              <w:left w:val="nil"/>
              <w:bottom w:val="single" w:color="auto" w:sz="4" w:space="0"/>
              <w:right w:val="single" w:color="auto" w:sz="4" w:space="0"/>
            </w:tcBorders>
            <w:shd w:val="clear" w:color="auto" w:fill="auto"/>
            <w:vAlign w:val="center"/>
          </w:tcPr>
          <w:p w14:paraId="62CECA1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27.06%</w:t>
            </w:r>
          </w:p>
        </w:tc>
      </w:tr>
      <w:tr w14:paraId="17519C1E">
        <w:tblPrEx>
          <w:tblCellMar>
            <w:top w:w="0" w:type="dxa"/>
            <w:left w:w="108" w:type="dxa"/>
            <w:bottom w:w="0" w:type="dxa"/>
            <w:right w:w="108" w:type="dxa"/>
          </w:tblCellMar>
        </w:tblPrEx>
        <w:trPr>
          <w:trHeight w:val="399" w:hRule="atLeast"/>
          <w:jc w:val="center"/>
        </w:trPr>
        <w:tc>
          <w:tcPr>
            <w:tcW w:w="394" w:type="pct"/>
            <w:tcBorders>
              <w:top w:val="nil"/>
              <w:left w:val="single" w:color="auto" w:sz="4" w:space="0"/>
              <w:bottom w:val="single" w:color="auto" w:sz="4" w:space="0"/>
              <w:right w:val="single" w:color="auto" w:sz="4" w:space="0"/>
            </w:tcBorders>
            <w:shd w:val="clear" w:color="auto" w:fill="auto"/>
            <w:vAlign w:val="center"/>
          </w:tcPr>
          <w:p w14:paraId="5430797B">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2141" w:type="pct"/>
            <w:gridSpan w:val="2"/>
            <w:tcBorders>
              <w:top w:val="single" w:color="auto" w:sz="4" w:space="0"/>
              <w:left w:val="nil"/>
              <w:bottom w:val="single" w:color="auto" w:sz="4" w:space="0"/>
              <w:right w:val="single" w:color="auto" w:sz="4" w:space="0"/>
            </w:tcBorders>
            <w:shd w:val="clear" w:color="auto" w:fill="auto"/>
            <w:vAlign w:val="center"/>
          </w:tcPr>
          <w:p w14:paraId="1EBB61C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第二课堂</w:t>
            </w:r>
          </w:p>
        </w:tc>
        <w:tc>
          <w:tcPr>
            <w:tcW w:w="669" w:type="pct"/>
            <w:tcBorders>
              <w:top w:val="nil"/>
              <w:left w:val="nil"/>
              <w:bottom w:val="single" w:color="auto" w:sz="4" w:space="0"/>
              <w:right w:val="single" w:color="auto" w:sz="4" w:space="0"/>
            </w:tcBorders>
            <w:shd w:val="clear" w:color="auto" w:fill="auto"/>
            <w:vAlign w:val="center"/>
          </w:tcPr>
          <w:p w14:paraId="459A157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　</w:t>
            </w:r>
          </w:p>
        </w:tc>
        <w:tc>
          <w:tcPr>
            <w:tcW w:w="669" w:type="pct"/>
            <w:tcBorders>
              <w:top w:val="nil"/>
              <w:left w:val="nil"/>
              <w:bottom w:val="single" w:color="auto" w:sz="4" w:space="0"/>
              <w:right w:val="single" w:color="auto" w:sz="4" w:space="0"/>
            </w:tcBorders>
            <w:shd w:val="clear" w:color="auto" w:fill="auto"/>
            <w:vAlign w:val="center"/>
          </w:tcPr>
          <w:p w14:paraId="1705968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1124" w:type="pct"/>
            <w:tcBorders>
              <w:top w:val="nil"/>
              <w:left w:val="nil"/>
              <w:bottom w:val="single" w:color="auto" w:sz="4" w:space="0"/>
              <w:right w:val="single" w:color="auto" w:sz="4" w:space="0"/>
            </w:tcBorders>
            <w:shd w:val="clear" w:color="auto" w:fill="auto"/>
            <w:vAlign w:val="center"/>
          </w:tcPr>
          <w:p w14:paraId="0E0FF23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不计入总学分</w:t>
            </w:r>
          </w:p>
        </w:tc>
      </w:tr>
      <w:tr w14:paraId="17851130">
        <w:tblPrEx>
          <w:tblCellMar>
            <w:top w:w="0" w:type="dxa"/>
            <w:left w:w="108" w:type="dxa"/>
            <w:bottom w:w="0" w:type="dxa"/>
            <w:right w:w="108" w:type="dxa"/>
          </w:tblCellMar>
        </w:tblPrEx>
        <w:trPr>
          <w:trHeight w:val="399" w:hRule="atLeast"/>
          <w:jc w:val="center"/>
        </w:trPr>
        <w:tc>
          <w:tcPr>
            <w:tcW w:w="5000" w:type="pct"/>
            <w:gridSpan w:val="6"/>
            <w:tcBorders>
              <w:top w:val="nil"/>
              <w:left w:val="single" w:color="auto" w:sz="4" w:space="0"/>
              <w:bottom w:val="single" w:color="auto" w:sz="4" w:space="0"/>
              <w:right w:val="single" w:color="auto" w:sz="4" w:space="0"/>
            </w:tcBorders>
            <w:shd w:val="clear" w:color="auto" w:fill="auto"/>
            <w:vAlign w:val="center"/>
          </w:tcPr>
          <w:p w14:paraId="49AE65E8">
            <w:pPr>
              <w:widowControl/>
              <w:rPr>
                <w:rFonts w:hint="default" w:ascii="Times New Roman" w:hAnsi="Times New Roman" w:cs="Times New Roman"/>
                <w:kern w:val="0"/>
                <w:sz w:val="18"/>
                <w:szCs w:val="18"/>
              </w:rPr>
            </w:pPr>
            <w:r>
              <w:rPr>
                <w:rFonts w:hint="default" w:ascii="Times New Roman" w:hAnsi="Times New Roman" w:cs="Times New Roman"/>
                <w:kern w:val="0"/>
                <w:sz w:val="18"/>
                <w:szCs w:val="18"/>
              </w:rPr>
              <w:t>备注：实践教学环节（含课内实践）总学分为63.88，占毕业总学分的比例为：36.50%。</w:t>
            </w:r>
          </w:p>
        </w:tc>
      </w:tr>
      <w:tr w14:paraId="1B7849F7">
        <w:tblPrEx>
          <w:tblCellMar>
            <w:top w:w="0" w:type="dxa"/>
            <w:left w:w="108" w:type="dxa"/>
            <w:bottom w:w="0" w:type="dxa"/>
            <w:right w:w="108" w:type="dxa"/>
          </w:tblCellMar>
        </w:tblPrEx>
        <w:trPr>
          <w:trHeight w:val="399" w:hRule="atLeast"/>
          <w:jc w:val="center"/>
        </w:trPr>
        <w:tc>
          <w:tcPr>
            <w:tcW w:w="3205" w:type="pct"/>
            <w:gridSpan w:val="4"/>
            <w:tcBorders>
              <w:top w:val="nil"/>
              <w:left w:val="single" w:color="auto" w:sz="4" w:space="0"/>
              <w:bottom w:val="single" w:color="auto" w:sz="4" w:space="0"/>
              <w:right w:val="single" w:color="auto" w:sz="4" w:space="0"/>
            </w:tcBorders>
            <w:shd w:val="clear" w:color="auto" w:fill="auto"/>
            <w:vAlign w:val="center"/>
          </w:tcPr>
          <w:p w14:paraId="539FCE84">
            <w:pPr>
              <w:widowControl/>
              <w:jc w:val="center"/>
              <w:rPr>
                <w:rFonts w:hint="default" w:ascii="Times New Roman" w:hAnsi="Times New Roman" w:cs="Times New Roman"/>
                <w:b/>
                <w:bCs/>
                <w:kern w:val="0"/>
                <w:sz w:val="18"/>
                <w:szCs w:val="18"/>
              </w:rPr>
            </w:pPr>
            <w:r>
              <w:rPr>
                <w:rFonts w:hint="default" w:ascii="Times New Roman" w:hAnsi="Times New Roman" w:cs="Times New Roman"/>
                <w:kern w:val="0"/>
                <w:sz w:val="18"/>
                <w:szCs w:val="18"/>
              </w:rPr>
              <w:t>　</w:t>
            </w:r>
            <w:r>
              <w:rPr>
                <w:rFonts w:hint="default" w:ascii="Times New Roman" w:hAnsi="Times New Roman" w:cs="Times New Roman"/>
                <w:b/>
                <w:bCs/>
                <w:kern w:val="0"/>
                <w:sz w:val="18"/>
                <w:szCs w:val="18"/>
              </w:rPr>
              <w:t>总计</w:t>
            </w:r>
          </w:p>
        </w:tc>
        <w:tc>
          <w:tcPr>
            <w:tcW w:w="669" w:type="pct"/>
            <w:tcBorders>
              <w:top w:val="nil"/>
              <w:left w:val="nil"/>
              <w:bottom w:val="single" w:color="auto" w:sz="4" w:space="0"/>
              <w:right w:val="single" w:color="auto" w:sz="4" w:space="0"/>
            </w:tcBorders>
            <w:shd w:val="clear" w:color="auto" w:fill="auto"/>
            <w:vAlign w:val="center"/>
          </w:tcPr>
          <w:p w14:paraId="3B97F5E3">
            <w:pPr>
              <w:widowControl/>
              <w:jc w:val="center"/>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170+5</w:t>
            </w:r>
          </w:p>
        </w:tc>
        <w:tc>
          <w:tcPr>
            <w:tcW w:w="1124" w:type="pct"/>
            <w:tcBorders>
              <w:top w:val="nil"/>
              <w:left w:val="nil"/>
              <w:bottom w:val="single" w:color="auto" w:sz="4" w:space="0"/>
              <w:right w:val="single" w:color="auto" w:sz="4" w:space="0"/>
            </w:tcBorders>
            <w:shd w:val="clear" w:color="auto" w:fill="auto"/>
            <w:vAlign w:val="center"/>
          </w:tcPr>
          <w:p w14:paraId="6321E636">
            <w:pPr>
              <w:widowControl/>
              <w:jc w:val="center"/>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100.00%</w:t>
            </w:r>
          </w:p>
        </w:tc>
      </w:tr>
    </w:tbl>
    <w:p w14:paraId="3C9F2FD4">
      <w:pPr>
        <w:spacing w:line="400" w:lineRule="exact"/>
        <w:jc w:val="center"/>
        <w:rPr>
          <w:rFonts w:hint="default" w:ascii="Times New Roman" w:hAnsi="Times New Roman" w:cs="Times New Roman"/>
          <w:b/>
          <w:bCs/>
          <w:sz w:val="24"/>
          <w:szCs w:val="24"/>
        </w:rPr>
      </w:pPr>
    </w:p>
    <w:p w14:paraId="2B9D504B">
      <w:pPr>
        <w:spacing w:line="400" w:lineRule="exact"/>
        <w:jc w:val="center"/>
        <w:rPr>
          <w:rFonts w:hint="default" w:ascii="Times New Roman" w:hAnsi="Times New Roman" w:cs="Times New Roman"/>
          <w:b/>
          <w:bCs/>
          <w:sz w:val="24"/>
          <w:szCs w:val="24"/>
        </w:rPr>
      </w:pPr>
    </w:p>
    <w:p w14:paraId="2927410C">
      <w:pPr>
        <w:spacing w:line="400" w:lineRule="exact"/>
        <w:jc w:val="center"/>
        <w:rPr>
          <w:rFonts w:hint="default" w:ascii="Times New Roman" w:hAnsi="Times New Roman" w:cs="Times New Roman"/>
          <w:b/>
          <w:bCs/>
          <w:sz w:val="24"/>
          <w:szCs w:val="24"/>
        </w:rPr>
      </w:pPr>
    </w:p>
    <w:p w14:paraId="707334A7">
      <w:pPr>
        <w:pStyle w:val="3"/>
        <w:jc w:val="center"/>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 xml:space="preserve">表4.2 </w:t>
      </w:r>
      <w:bookmarkStart w:id="10" w:name="_Hlk522689003"/>
      <w:r>
        <w:rPr>
          <w:rFonts w:hint="default" w:ascii="Times New Roman" w:hAnsi="Times New Roman" w:eastAsia="黑体" w:cs="Times New Roman"/>
          <w:b w:val="0"/>
          <w:bCs/>
          <w:sz w:val="32"/>
          <w:szCs w:val="32"/>
        </w:rPr>
        <w:t>数学与自然科学类课</w:t>
      </w:r>
      <w:bookmarkEnd w:id="10"/>
      <w:r>
        <w:rPr>
          <w:rFonts w:hint="default" w:ascii="Times New Roman" w:hAnsi="Times New Roman" w:eastAsia="黑体" w:cs="Times New Roman"/>
          <w:b w:val="0"/>
          <w:bCs/>
          <w:sz w:val="32"/>
          <w:szCs w:val="32"/>
        </w:rPr>
        <w:t>程学分</w:t>
      </w:r>
    </w:p>
    <w:tbl>
      <w:tblPr>
        <w:tblStyle w:val="10"/>
        <w:tblW w:w="500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41"/>
        <w:gridCol w:w="3522"/>
        <w:gridCol w:w="3634"/>
      </w:tblGrid>
      <w:tr w14:paraId="62AC8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3CBF1A26">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序号</w:t>
            </w:r>
          </w:p>
        </w:tc>
        <w:tc>
          <w:tcPr>
            <w:tcW w:w="1893" w:type="pct"/>
            <w:shd w:val="clear" w:color="auto" w:fill="auto"/>
            <w:vAlign w:val="center"/>
          </w:tcPr>
          <w:p w14:paraId="320734F1">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课程名称</w:t>
            </w:r>
          </w:p>
        </w:tc>
        <w:tc>
          <w:tcPr>
            <w:tcW w:w="1954" w:type="pct"/>
            <w:shd w:val="clear" w:color="auto" w:fill="auto"/>
            <w:vAlign w:val="center"/>
          </w:tcPr>
          <w:p w14:paraId="380918C1">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学分</w:t>
            </w:r>
          </w:p>
        </w:tc>
      </w:tr>
      <w:tr w14:paraId="6D635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3FFAF898">
            <w:pPr>
              <w:widowControl/>
              <w:jc w:val="center"/>
              <w:rPr>
                <w:rFonts w:hint="default" w:ascii="Times New Roman" w:hAnsi="Times New Roman" w:cs="Times New Roman"/>
                <w:kern w:val="0"/>
                <w:sz w:val="18"/>
                <w:szCs w:val="18"/>
              </w:rPr>
            </w:pPr>
            <w:bookmarkStart w:id="11" w:name="RANGE!A15"/>
            <w:r>
              <w:rPr>
                <w:rFonts w:hint="default" w:ascii="Times New Roman" w:hAnsi="Times New Roman" w:cs="Times New Roman"/>
                <w:kern w:val="0"/>
                <w:sz w:val="18"/>
                <w:szCs w:val="18"/>
              </w:rPr>
              <w:t>1</w:t>
            </w:r>
            <w:bookmarkEnd w:id="11"/>
          </w:p>
        </w:tc>
        <w:tc>
          <w:tcPr>
            <w:tcW w:w="1893" w:type="pct"/>
            <w:shd w:val="clear" w:color="auto" w:fill="auto"/>
            <w:vAlign w:val="center"/>
          </w:tcPr>
          <w:p w14:paraId="01FD656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高等数学A1</w:t>
            </w:r>
          </w:p>
        </w:tc>
        <w:tc>
          <w:tcPr>
            <w:tcW w:w="1954" w:type="pct"/>
            <w:shd w:val="clear" w:color="auto" w:fill="auto"/>
            <w:vAlign w:val="center"/>
          </w:tcPr>
          <w:p w14:paraId="418A3B7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r>
      <w:tr w14:paraId="0FC2A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6720017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1893" w:type="pct"/>
            <w:shd w:val="clear" w:color="auto" w:fill="auto"/>
            <w:vAlign w:val="center"/>
          </w:tcPr>
          <w:p w14:paraId="1EBF6A3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高等数学A2</w:t>
            </w:r>
          </w:p>
        </w:tc>
        <w:tc>
          <w:tcPr>
            <w:tcW w:w="1954" w:type="pct"/>
            <w:shd w:val="clear" w:color="auto" w:fill="auto"/>
            <w:vAlign w:val="center"/>
          </w:tcPr>
          <w:p w14:paraId="7C87B68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r>
      <w:tr w14:paraId="6ED1F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4DA6CCD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1893" w:type="pct"/>
            <w:shd w:val="clear" w:color="auto" w:fill="auto"/>
            <w:vAlign w:val="center"/>
          </w:tcPr>
          <w:p w14:paraId="3755015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线性代数A</w:t>
            </w:r>
          </w:p>
        </w:tc>
        <w:tc>
          <w:tcPr>
            <w:tcW w:w="1954" w:type="pct"/>
            <w:shd w:val="clear" w:color="auto" w:fill="auto"/>
            <w:vAlign w:val="center"/>
          </w:tcPr>
          <w:p w14:paraId="44E46B7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67743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53712195">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1893" w:type="pct"/>
            <w:shd w:val="clear" w:color="auto" w:fill="auto"/>
            <w:vAlign w:val="center"/>
          </w:tcPr>
          <w:p w14:paraId="6684479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概率论</w:t>
            </w:r>
          </w:p>
        </w:tc>
        <w:tc>
          <w:tcPr>
            <w:tcW w:w="1954" w:type="pct"/>
            <w:shd w:val="clear" w:color="auto" w:fill="auto"/>
            <w:vAlign w:val="center"/>
          </w:tcPr>
          <w:p w14:paraId="4786CC2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77C16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15B65FD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1893" w:type="pct"/>
            <w:shd w:val="clear" w:color="auto" w:fill="auto"/>
            <w:vAlign w:val="center"/>
          </w:tcPr>
          <w:p w14:paraId="64B5DFF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计算方法</w:t>
            </w:r>
          </w:p>
        </w:tc>
        <w:tc>
          <w:tcPr>
            <w:tcW w:w="1954" w:type="pct"/>
            <w:shd w:val="clear" w:color="auto" w:fill="auto"/>
            <w:vAlign w:val="center"/>
          </w:tcPr>
          <w:p w14:paraId="7805C77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4092F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1F73AF6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c>
          <w:tcPr>
            <w:tcW w:w="1893" w:type="pct"/>
            <w:shd w:val="clear" w:color="auto" w:fill="auto"/>
            <w:vAlign w:val="center"/>
          </w:tcPr>
          <w:p w14:paraId="04B8D8A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大学物理D</w:t>
            </w:r>
          </w:p>
        </w:tc>
        <w:tc>
          <w:tcPr>
            <w:tcW w:w="1954" w:type="pct"/>
            <w:shd w:val="clear" w:color="auto" w:fill="auto"/>
            <w:vAlign w:val="center"/>
          </w:tcPr>
          <w:p w14:paraId="2123D62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r>
      <w:tr w14:paraId="514F6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69D3195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7</w:t>
            </w:r>
          </w:p>
        </w:tc>
        <w:tc>
          <w:tcPr>
            <w:tcW w:w="1893" w:type="pct"/>
            <w:shd w:val="clear" w:color="auto" w:fill="auto"/>
            <w:vAlign w:val="center"/>
          </w:tcPr>
          <w:p w14:paraId="3FAF386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大学物理实验C</w:t>
            </w:r>
          </w:p>
        </w:tc>
        <w:tc>
          <w:tcPr>
            <w:tcW w:w="1954" w:type="pct"/>
            <w:shd w:val="clear" w:color="auto" w:fill="auto"/>
            <w:vAlign w:val="center"/>
          </w:tcPr>
          <w:p w14:paraId="439BF0C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4683C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276A4B1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8</w:t>
            </w:r>
          </w:p>
        </w:tc>
        <w:tc>
          <w:tcPr>
            <w:tcW w:w="1893" w:type="pct"/>
            <w:shd w:val="clear" w:color="auto" w:fill="auto"/>
            <w:vAlign w:val="center"/>
          </w:tcPr>
          <w:p w14:paraId="0F3F1F0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普通化学</w:t>
            </w:r>
          </w:p>
        </w:tc>
        <w:tc>
          <w:tcPr>
            <w:tcW w:w="1954" w:type="pct"/>
            <w:shd w:val="clear" w:color="auto" w:fill="auto"/>
            <w:vAlign w:val="center"/>
          </w:tcPr>
          <w:p w14:paraId="6903A36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4D658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151" w:type="pct"/>
            <w:shd w:val="clear" w:color="auto" w:fill="auto"/>
            <w:vAlign w:val="center"/>
          </w:tcPr>
          <w:p w14:paraId="25AB07E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9</w:t>
            </w:r>
          </w:p>
        </w:tc>
        <w:tc>
          <w:tcPr>
            <w:tcW w:w="1893" w:type="pct"/>
            <w:shd w:val="clear" w:color="auto" w:fill="auto"/>
            <w:vAlign w:val="center"/>
          </w:tcPr>
          <w:p w14:paraId="4918B2C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数学建模与仿真</w:t>
            </w:r>
          </w:p>
        </w:tc>
        <w:tc>
          <w:tcPr>
            <w:tcW w:w="1954" w:type="pct"/>
            <w:shd w:val="clear" w:color="auto" w:fill="auto"/>
            <w:vAlign w:val="center"/>
          </w:tcPr>
          <w:p w14:paraId="22AC6D7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1186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3045" w:type="pct"/>
            <w:gridSpan w:val="2"/>
            <w:shd w:val="clear" w:color="auto" w:fill="auto"/>
            <w:vAlign w:val="center"/>
          </w:tcPr>
          <w:p w14:paraId="274C865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数学与自然科学类课程学分合计</w:t>
            </w:r>
          </w:p>
        </w:tc>
        <w:tc>
          <w:tcPr>
            <w:tcW w:w="1954" w:type="pct"/>
            <w:shd w:val="clear" w:color="auto" w:fill="auto"/>
            <w:vAlign w:val="center"/>
          </w:tcPr>
          <w:p w14:paraId="773141AD">
            <w:pPr>
              <w:widowControl/>
              <w:jc w:val="center"/>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27</w:t>
            </w:r>
          </w:p>
        </w:tc>
      </w:tr>
      <w:tr w14:paraId="02F73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3045" w:type="pct"/>
            <w:gridSpan w:val="2"/>
            <w:shd w:val="clear" w:color="auto" w:fill="auto"/>
            <w:vAlign w:val="center"/>
          </w:tcPr>
          <w:p w14:paraId="016DD794">
            <w:pPr>
              <w:widowControl/>
              <w:jc w:val="center"/>
              <w:rPr>
                <w:rFonts w:hint="default" w:ascii="Times New Roman" w:hAnsi="Times New Roman" w:cs="Times New Roman"/>
                <w:kern w:val="0"/>
                <w:sz w:val="18"/>
                <w:szCs w:val="18"/>
              </w:rPr>
            </w:pPr>
            <w:bookmarkStart w:id="12" w:name="RANGE!A25"/>
            <w:r>
              <w:rPr>
                <w:rFonts w:hint="default" w:ascii="Times New Roman" w:hAnsi="Times New Roman" w:cs="Times New Roman"/>
                <w:kern w:val="0"/>
                <w:sz w:val="18"/>
                <w:szCs w:val="18"/>
              </w:rPr>
              <w:t>占毕业要求的总学分的比例</w:t>
            </w:r>
            <w:bookmarkEnd w:id="12"/>
          </w:p>
        </w:tc>
        <w:tc>
          <w:tcPr>
            <w:tcW w:w="1954" w:type="pct"/>
            <w:shd w:val="clear" w:color="auto" w:fill="auto"/>
            <w:vAlign w:val="center"/>
          </w:tcPr>
          <w:p w14:paraId="1394B19A">
            <w:pPr>
              <w:widowControl/>
              <w:jc w:val="center"/>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15.88%</w:t>
            </w:r>
          </w:p>
        </w:tc>
      </w:tr>
    </w:tbl>
    <w:p w14:paraId="3D7B4D2B">
      <w:pPr>
        <w:spacing w:line="400" w:lineRule="exact"/>
        <w:jc w:val="center"/>
        <w:rPr>
          <w:rFonts w:hint="default" w:ascii="Times New Roman" w:hAnsi="Times New Roman" w:cs="Times New Roman"/>
          <w:b/>
          <w:bCs/>
          <w:sz w:val="24"/>
          <w:szCs w:val="24"/>
        </w:rPr>
      </w:pPr>
    </w:p>
    <w:p w14:paraId="3FCF3FCD">
      <w:pPr>
        <w:widowControl/>
        <w:jc w:val="left"/>
        <w:rPr>
          <w:rFonts w:hint="default" w:ascii="Times New Roman" w:hAnsi="Times New Roman" w:cs="Times New Roman"/>
          <w:b/>
          <w:bCs/>
          <w:sz w:val="24"/>
          <w:szCs w:val="24"/>
        </w:rPr>
      </w:pPr>
      <w:r>
        <w:rPr>
          <w:rFonts w:hint="default" w:ascii="Times New Roman" w:hAnsi="Times New Roman" w:cs="Times New Roman"/>
          <w:b/>
          <w:bCs/>
          <w:sz w:val="24"/>
          <w:szCs w:val="24"/>
        </w:rPr>
        <w:br w:type="page"/>
      </w:r>
    </w:p>
    <w:p w14:paraId="270E742F">
      <w:pPr>
        <w:pStyle w:val="3"/>
        <w:jc w:val="center"/>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 xml:space="preserve">表4.3 </w:t>
      </w:r>
      <w:bookmarkStart w:id="13" w:name="_Hlk522689053"/>
      <w:r>
        <w:rPr>
          <w:rFonts w:hint="default" w:ascii="Times New Roman" w:hAnsi="Times New Roman" w:eastAsia="黑体" w:cs="Times New Roman"/>
          <w:b w:val="0"/>
          <w:bCs/>
          <w:sz w:val="32"/>
          <w:szCs w:val="32"/>
        </w:rPr>
        <w:t>工程基础类、专业基础类、专业类课程</w:t>
      </w:r>
      <w:bookmarkEnd w:id="13"/>
      <w:r>
        <w:rPr>
          <w:rFonts w:hint="default" w:ascii="Times New Roman" w:hAnsi="Times New Roman" w:eastAsia="黑体" w:cs="Times New Roman"/>
          <w:b w:val="0"/>
          <w:bCs/>
          <w:sz w:val="32"/>
          <w:szCs w:val="32"/>
        </w:rPr>
        <w:t>学分</w:t>
      </w:r>
    </w:p>
    <w:tbl>
      <w:tblPr>
        <w:tblStyle w:val="10"/>
        <w:tblW w:w="4995" w:type="pct"/>
        <w:jc w:val="center"/>
        <w:tblLayout w:type="autofit"/>
        <w:tblCellMar>
          <w:top w:w="0" w:type="dxa"/>
          <w:left w:w="108" w:type="dxa"/>
          <w:bottom w:w="0" w:type="dxa"/>
          <w:right w:w="108" w:type="dxa"/>
        </w:tblCellMar>
      </w:tblPr>
      <w:tblGrid>
        <w:gridCol w:w="1688"/>
        <w:gridCol w:w="694"/>
        <w:gridCol w:w="1151"/>
        <w:gridCol w:w="4404"/>
        <w:gridCol w:w="1340"/>
      </w:tblGrid>
      <w:tr w14:paraId="781967B9">
        <w:tblPrEx>
          <w:tblCellMar>
            <w:top w:w="0" w:type="dxa"/>
            <w:left w:w="108" w:type="dxa"/>
            <w:bottom w:w="0" w:type="dxa"/>
            <w:right w:w="108" w:type="dxa"/>
          </w:tblCellMar>
        </w:tblPrEx>
        <w:trPr>
          <w:trHeight w:val="324" w:hRule="atLeast"/>
          <w:jc w:val="center"/>
        </w:trPr>
        <w:tc>
          <w:tcPr>
            <w:tcW w:w="910" w:type="pct"/>
            <w:tcBorders>
              <w:top w:val="single" w:color="auto" w:sz="4" w:space="0"/>
              <w:left w:val="single" w:color="auto" w:sz="4" w:space="0"/>
              <w:bottom w:val="single" w:color="auto" w:sz="4" w:space="0"/>
              <w:right w:val="single" w:color="auto" w:sz="4" w:space="0"/>
            </w:tcBorders>
            <w:shd w:val="clear" w:color="auto" w:fill="auto"/>
            <w:vAlign w:val="center"/>
          </w:tcPr>
          <w:p w14:paraId="4F0AA86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类别</w:t>
            </w:r>
          </w:p>
        </w:tc>
        <w:tc>
          <w:tcPr>
            <w:tcW w:w="374" w:type="pct"/>
            <w:tcBorders>
              <w:top w:val="single" w:color="auto" w:sz="4" w:space="0"/>
              <w:left w:val="nil"/>
              <w:bottom w:val="single" w:color="auto" w:sz="4" w:space="0"/>
              <w:right w:val="single" w:color="auto" w:sz="4" w:space="0"/>
            </w:tcBorders>
            <w:shd w:val="clear" w:color="auto" w:fill="auto"/>
            <w:vAlign w:val="center"/>
          </w:tcPr>
          <w:p w14:paraId="3DA5CA0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序号</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4A7773C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课程名称</w:t>
            </w:r>
          </w:p>
        </w:tc>
        <w:tc>
          <w:tcPr>
            <w:tcW w:w="722" w:type="pct"/>
            <w:tcBorders>
              <w:top w:val="single" w:color="auto" w:sz="4" w:space="0"/>
              <w:left w:val="nil"/>
              <w:bottom w:val="single" w:color="auto" w:sz="4" w:space="0"/>
              <w:right w:val="single" w:color="auto" w:sz="4" w:space="0"/>
            </w:tcBorders>
            <w:shd w:val="clear" w:color="auto" w:fill="auto"/>
            <w:vAlign w:val="center"/>
          </w:tcPr>
          <w:p w14:paraId="71C9925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学分</w:t>
            </w:r>
          </w:p>
        </w:tc>
      </w:tr>
      <w:tr w14:paraId="2972B6F6">
        <w:tblPrEx>
          <w:tblCellMar>
            <w:top w:w="0" w:type="dxa"/>
            <w:left w:w="108" w:type="dxa"/>
            <w:bottom w:w="0" w:type="dxa"/>
            <w:right w:w="108" w:type="dxa"/>
          </w:tblCellMar>
        </w:tblPrEx>
        <w:trPr>
          <w:trHeight w:val="324" w:hRule="atLeast"/>
          <w:jc w:val="center"/>
        </w:trPr>
        <w:tc>
          <w:tcPr>
            <w:tcW w:w="910" w:type="pct"/>
            <w:vMerge w:val="restart"/>
            <w:tcBorders>
              <w:top w:val="nil"/>
              <w:left w:val="single" w:color="auto" w:sz="4" w:space="0"/>
              <w:bottom w:val="single" w:color="auto" w:sz="4" w:space="0"/>
              <w:right w:val="single" w:color="auto" w:sz="4" w:space="0"/>
            </w:tcBorders>
            <w:shd w:val="clear" w:color="auto" w:fill="auto"/>
            <w:vAlign w:val="center"/>
          </w:tcPr>
          <w:p w14:paraId="4B818E4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bookmarkStart w:id="14" w:name="RANGE!A3"/>
            <w:r>
              <w:rPr>
                <w:rFonts w:hint="default" w:ascii="Times New Roman" w:hAnsi="Times New Roman" w:cs="Times New Roman"/>
                <w:kern w:val="0"/>
                <w:sz w:val="18"/>
                <w:szCs w:val="18"/>
              </w:rPr>
              <w:t>工程基础类</w:t>
            </w:r>
            <w:r>
              <w:rPr>
                <w:rFonts w:hint="default" w:ascii="Times New Roman" w:hAnsi="Times New Roman" w:cs="Times New Roman"/>
                <w:kern w:val="0"/>
                <w:sz w:val="18"/>
                <w:szCs w:val="18"/>
              </w:rPr>
              <w:br w:type="textWrapping"/>
            </w:r>
            <w:r>
              <w:rPr>
                <w:rFonts w:hint="default" w:ascii="Times New Roman" w:hAnsi="Times New Roman" w:cs="Times New Roman"/>
                <w:kern w:val="0"/>
                <w:sz w:val="18"/>
                <w:szCs w:val="18"/>
              </w:rPr>
              <w:t>必修课程</w:t>
            </w:r>
            <w:bookmarkEnd w:id="14"/>
          </w:p>
        </w:tc>
        <w:tc>
          <w:tcPr>
            <w:tcW w:w="374" w:type="pct"/>
            <w:tcBorders>
              <w:top w:val="nil"/>
              <w:left w:val="nil"/>
              <w:bottom w:val="single" w:color="auto" w:sz="4" w:space="0"/>
              <w:right w:val="single" w:color="auto" w:sz="4" w:space="0"/>
            </w:tcBorders>
            <w:shd w:val="clear" w:color="auto" w:fill="auto"/>
            <w:vAlign w:val="center"/>
          </w:tcPr>
          <w:p w14:paraId="70F3869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694D007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C语言程序设计</w:t>
            </w:r>
          </w:p>
        </w:tc>
        <w:tc>
          <w:tcPr>
            <w:tcW w:w="722" w:type="pct"/>
            <w:tcBorders>
              <w:top w:val="nil"/>
              <w:left w:val="nil"/>
              <w:bottom w:val="single" w:color="auto" w:sz="4" w:space="0"/>
              <w:right w:val="single" w:color="auto" w:sz="4" w:space="0"/>
            </w:tcBorders>
            <w:shd w:val="clear" w:color="auto" w:fill="auto"/>
            <w:vAlign w:val="center"/>
          </w:tcPr>
          <w:p w14:paraId="68F5CE5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73103FA9">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6E83484D">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397A952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00E347F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工程图学1</w:t>
            </w:r>
          </w:p>
        </w:tc>
        <w:tc>
          <w:tcPr>
            <w:tcW w:w="722" w:type="pct"/>
            <w:tcBorders>
              <w:top w:val="nil"/>
              <w:left w:val="nil"/>
              <w:bottom w:val="single" w:color="auto" w:sz="4" w:space="0"/>
              <w:right w:val="single" w:color="auto" w:sz="4" w:space="0"/>
            </w:tcBorders>
            <w:shd w:val="clear" w:color="auto" w:fill="auto"/>
            <w:vAlign w:val="center"/>
          </w:tcPr>
          <w:p w14:paraId="7303EA1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r>
      <w:tr w14:paraId="0093448B">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1B6D8350">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1E56799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28B0C4D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机械工程导论</w:t>
            </w:r>
          </w:p>
        </w:tc>
        <w:tc>
          <w:tcPr>
            <w:tcW w:w="722" w:type="pct"/>
            <w:tcBorders>
              <w:top w:val="nil"/>
              <w:left w:val="nil"/>
              <w:bottom w:val="single" w:color="auto" w:sz="4" w:space="0"/>
              <w:right w:val="single" w:color="auto" w:sz="4" w:space="0"/>
            </w:tcBorders>
            <w:shd w:val="clear" w:color="auto" w:fill="auto"/>
            <w:vAlign w:val="center"/>
          </w:tcPr>
          <w:p w14:paraId="1F34874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2892BCD0">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53BC0739">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59A7B2B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6D48394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电工技术基础</w:t>
            </w:r>
          </w:p>
        </w:tc>
        <w:tc>
          <w:tcPr>
            <w:tcW w:w="722" w:type="pct"/>
            <w:tcBorders>
              <w:top w:val="nil"/>
              <w:left w:val="nil"/>
              <w:bottom w:val="single" w:color="auto" w:sz="4" w:space="0"/>
              <w:right w:val="single" w:color="auto" w:sz="4" w:space="0"/>
            </w:tcBorders>
            <w:shd w:val="clear" w:color="auto" w:fill="auto"/>
            <w:vAlign w:val="center"/>
          </w:tcPr>
          <w:p w14:paraId="3254997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2.5</w:t>
            </w:r>
          </w:p>
        </w:tc>
      </w:tr>
      <w:tr w14:paraId="492DCDDF">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5BFCA689">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44EB968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5082B5C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理论力学</w:t>
            </w:r>
          </w:p>
        </w:tc>
        <w:tc>
          <w:tcPr>
            <w:tcW w:w="722" w:type="pct"/>
            <w:tcBorders>
              <w:top w:val="nil"/>
              <w:left w:val="nil"/>
              <w:bottom w:val="single" w:color="auto" w:sz="4" w:space="0"/>
              <w:right w:val="single" w:color="auto" w:sz="4" w:space="0"/>
            </w:tcBorders>
            <w:shd w:val="clear" w:color="auto" w:fill="auto"/>
            <w:vAlign w:val="center"/>
          </w:tcPr>
          <w:p w14:paraId="5FFE9B9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3740B420">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00A24133">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62A73DC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4306AF5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材料力学</w:t>
            </w:r>
          </w:p>
        </w:tc>
        <w:tc>
          <w:tcPr>
            <w:tcW w:w="722" w:type="pct"/>
            <w:tcBorders>
              <w:top w:val="nil"/>
              <w:left w:val="nil"/>
              <w:bottom w:val="single" w:color="auto" w:sz="4" w:space="0"/>
              <w:right w:val="single" w:color="auto" w:sz="4" w:space="0"/>
            </w:tcBorders>
            <w:shd w:val="clear" w:color="auto" w:fill="auto"/>
            <w:vAlign w:val="center"/>
          </w:tcPr>
          <w:p w14:paraId="54845F9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32148DD0">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7585D32B">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79F6788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7</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3F91D5A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流体力学与热工基础</w:t>
            </w:r>
          </w:p>
        </w:tc>
        <w:tc>
          <w:tcPr>
            <w:tcW w:w="722" w:type="pct"/>
            <w:tcBorders>
              <w:top w:val="nil"/>
              <w:left w:val="nil"/>
              <w:bottom w:val="single" w:color="auto" w:sz="4" w:space="0"/>
              <w:right w:val="single" w:color="auto" w:sz="4" w:space="0"/>
            </w:tcBorders>
            <w:shd w:val="clear" w:color="auto" w:fill="auto"/>
            <w:vAlign w:val="center"/>
          </w:tcPr>
          <w:p w14:paraId="5167D72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1C796A80">
        <w:tblPrEx>
          <w:tblCellMar>
            <w:top w:w="0" w:type="dxa"/>
            <w:left w:w="108" w:type="dxa"/>
            <w:bottom w:w="0" w:type="dxa"/>
            <w:right w:w="108" w:type="dxa"/>
          </w:tblCellMar>
        </w:tblPrEx>
        <w:trPr>
          <w:trHeight w:val="324" w:hRule="atLeast"/>
          <w:jc w:val="center"/>
        </w:trPr>
        <w:tc>
          <w:tcPr>
            <w:tcW w:w="910" w:type="pct"/>
            <w:vMerge w:val="restart"/>
            <w:tcBorders>
              <w:top w:val="nil"/>
              <w:left w:val="single" w:color="auto" w:sz="4" w:space="0"/>
              <w:bottom w:val="single" w:color="auto" w:sz="4" w:space="0"/>
              <w:right w:val="single" w:color="auto" w:sz="4" w:space="0"/>
            </w:tcBorders>
            <w:shd w:val="clear" w:color="auto" w:fill="auto"/>
            <w:vAlign w:val="center"/>
          </w:tcPr>
          <w:p w14:paraId="0E5EC25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bookmarkStart w:id="15" w:name="RANGE!A10"/>
            <w:r>
              <w:rPr>
                <w:rFonts w:hint="default" w:ascii="Times New Roman" w:hAnsi="Times New Roman" w:cs="Times New Roman"/>
                <w:kern w:val="0"/>
                <w:sz w:val="18"/>
                <w:szCs w:val="18"/>
              </w:rPr>
              <w:t>专业基础类</w:t>
            </w:r>
            <w:r>
              <w:rPr>
                <w:rFonts w:hint="default" w:ascii="Times New Roman" w:hAnsi="Times New Roman" w:cs="Times New Roman"/>
                <w:kern w:val="0"/>
                <w:sz w:val="18"/>
                <w:szCs w:val="18"/>
              </w:rPr>
              <w:br w:type="textWrapping"/>
            </w:r>
            <w:r>
              <w:rPr>
                <w:rFonts w:hint="default" w:ascii="Times New Roman" w:hAnsi="Times New Roman" w:cs="Times New Roman"/>
                <w:kern w:val="0"/>
                <w:sz w:val="18"/>
                <w:szCs w:val="18"/>
              </w:rPr>
              <w:t>必修课程</w:t>
            </w:r>
            <w:bookmarkEnd w:id="15"/>
          </w:p>
        </w:tc>
        <w:tc>
          <w:tcPr>
            <w:tcW w:w="374" w:type="pct"/>
            <w:tcBorders>
              <w:top w:val="nil"/>
              <w:left w:val="nil"/>
              <w:bottom w:val="single" w:color="auto" w:sz="4" w:space="0"/>
              <w:right w:val="single" w:color="auto" w:sz="4" w:space="0"/>
            </w:tcBorders>
            <w:shd w:val="clear" w:color="auto" w:fill="auto"/>
            <w:vAlign w:val="center"/>
          </w:tcPr>
          <w:p w14:paraId="62EB4D8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069AF56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机械设计基础</w:t>
            </w:r>
          </w:p>
        </w:tc>
        <w:tc>
          <w:tcPr>
            <w:tcW w:w="722" w:type="pct"/>
            <w:tcBorders>
              <w:top w:val="nil"/>
              <w:left w:val="nil"/>
              <w:bottom w:val="single" w:color="auto" w:sz="4" w:space="0"/>
              <w:right w:val="single" w:color="auto" w:sz="4" w:space="0"/>
            </w:tcBorders>
            <w:shd w:val="clear" w:color="auto" w:fill="auto"/>
            <w:vAlign w:val="center"/>
          </w:tcPr>
          <w:p w14:paraId="69DE4A4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r>
      <w:tr w14:paraId="67866C68">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1C0CEBD6">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68B074A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1DB57C9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机械制造基础</w:t>
            </w:r>
          </w:p>
        </w:tc>
        <w:tc>
          <w:tcPr>
            <w:tcW w:w="722" w:type="pct"/>
            <w:tcBorders>
              <w:top w:val="nil"/>
              <w:left w:val="nil"/>
              <w:bottom w:val="single" w:color="auto" w:sz="4" w:space="0"/>
              <w:right w:val="single" w:color="auto" w:sz="4" w:space="0"/>
            </w:tcBorders>
            <w:shd w:val="clear" w:color="auto" w:fill="auto"/>
            <w:vAlign w:val="center"/>
          </w:tcPr>
          <w:p w14:paraId="0399DCC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60C621B0">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7DFFE22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7F2F9DF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1DF98FF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控制工程基础</w:t>
            </w:r>
          </w:p>
        </w:tc>
        <w:tc>
          <w:tcPr>
            <w:tcW w:w="722" w:type="pct"/>
            <w:tcBorders>
              <w:top w:val="nil"/>
              <w:left w:val="nil"/>
              <w:bottom w:val="single" w:color="auto" w:sz="4" w:space="0"/>
              <w:right w:val="single" w:color="auto" w:sz="4" w:space="0"/>
            </w:tcBorders>
            <w:shd w:val="clear" w:color="auto" w:fill="auto"/>
            <w:vAlign w:val="center"/>
          </w:tcPr>
          <w:p w14:paraId="651ACCD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67B0658C">
        <w:tblPrEx>
          <w:tblCellMar>
            <w:top w:w="0" w:type="dxa"/>
            <w:left w:w="108" w:type="dxa"/>
            <w:bottom w:w="0" w:type="dxa"/>
            <w:right w:w="108" w:type="dxa"/>
          </w:tblCellMar>
        </w:tblPrEx>
        <w:trPr>
          <w:trHeight w:val="337"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1630FA4D">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04AF23F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01031B0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模拟电子技术</w:t>
            </w:r>
          </w:p>
        </w:tc>
        <w:tc>
          <w:tcPr>
            <w:tcW w:w="722" w:type="pct"/>
            <w:tcBorders>
              <w:top w:val="nil"/>
              <w:left w:val="nil"/>
              <w:bottom w:val="single" w:color="auto" w:sz="4" w:space="0"/>
              <w:right w:val="single" w:color="auto" w:sz="4" w:space="0"/>
            </w:tcBorders>
            <w:shd w:val="clear" w:color="auto" w:fill="auto"/>
            <w:vAlign w:val="center"/>
          </w:tcPr>
          <w:p w14:paraId="0409B42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14C124AA">
        <w:tblPrEx>
          <w:tblCellMar>
            <w:top w:w="0" w:type="dxa"/>
            <w:left w:w="108" w:type="dxa"/>
            <w:bottom w:w="0" w:type="dxa"/>
            <w:right w:w="108" w:type="dxa"/>
          </w:tblCellMar>
        </w:tblPrEx>
        <w:trPr>
          <w:trHeight w:val="337"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00160928">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469B74C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00F1761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数字电子技术</w:t>
            </w:r>
          </w:p>
        </w:tc>
        <w:tc>
          <w:tcPr>
            <w:tcW w:w="722" w:type="pct"/>
            <w:tcBorders>
              <w:top w:val="nil"/>
              <w:left w:val="nil"/>
              <w:bottom w:val="single" w:color="auto" w:sz="4" w:space="0"/>
              <w:right w:val="single" w:color="auto" w:sz="4" w:space="0"/>
            </w:tcBorders>
            <w:shd w:val="clear" w:color="auto" w:fill="auto"/>
            <w:vAlign w:val="center"/>
          </w:tcPr>
          <w:p w14:paraId="687679E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39D34DE8">
        <w:tblPrEx>
          <w:tblCellMar>
            <w:top w:w="0" w:type="dxa"/>
            <w:left w:w="108" w:type="dxa"/>
            <w:bottom w:w="0" w:type="dxa"/>
            <w:right w:w="108" w:type="dxa"/>
          </w:tblCellMar>
        </w:tblPrEx>
        <w:trPr>
          <w:trHeight w:val="651" w:hRule="atLeast"/>
          <w:jc w:val="center"/>
        </w:trPr>
        <w:tc>
          <w:tcPr>
            <w:tcW w:w="910" w:type="pct"/>
            <w:tcBorders>
              <w:top w:val="nil"/>
              <w:left w:val="single" w:color="auto" w:sz="4" w:space="0"/>
              <w:bottom w:val="single" w:color="auto" w:sz="4" w:space="0"/>
              <w:right w:val="single" w:color="auto" w:sz="4" w:space="0"/>
            </w:tcBorders>
            <w:shd w:val="clear" w:color="auto" w:fill="auto"/>
            <w:vAlign w:val="center"/>
          </w:tcPr>
          <w:p w14:paraId="5222069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专业基础类</w:t>
            </w:r>
            <w:r>
              <w:rPr>
                <w:rFonts w:hint="default" w:ascii="Times New Roman" w:hAnsi="Times New Roman" w:cs="Times New Roman"/>
                <w:kern w:val="0"/>
                <w:sz w:val="18"/>
                <w:szCs w:val="18"/>
              </w:rPr>
              <w:br w:type="textWrapping"/>
            </w:r>
            <w:r>
              <w:rPr>
                <w:rFonts w:hint="default" w:ascii="Times New Roman" w:hAnsi="Times New Roman" w:cs="Times New Roman"/>
                <w:kern w:val="0"/>
                <w:sz w:val="18"/>
                <w:szCs w:val="18"/>
              </w:rPr>
              <w:t>选修课程</w:t>
            </w:r>
          </w:p>
        </w:tc>
        <w:tc>
          <w:tcPr>
            <w:tcW w:w="374" w:type="pct"/>
            <w:tcBorders>
              <w:top w:val="nil"/>
              <w:left w:val="nil"/>
              <w:bottom w:val="single" w:color="auto" w:sz="4" w:space="0"/>
              <w:right w:val="single" w:color="auto" w:sz="4" w:space="0"/>
            </w:tcBorders>
            <w:shd w:val="clear" w:color="auto" w:fill="auto"/>
            <w:vAlign w:val="center"/>
          </w:tcPr>
          <w:p w14:paraId="12FBF7B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5DA8D33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工程图学2、机械精度设计基础、机械制造技术、计算机辅助设计、机械创新设计等</w:t>
            </w:r>
          </w:p>
        </w:tc>
        <w:tc>
          <w:tcPr>
            <w:tcW w:w="722" w:type="pct"/>
            <w:tcBorders>
              <w:top w:val="nil"/>
              <w:left w:val="nil"/>
              <w:bottom w:val="single" w:color="auto" w:sz="4" w:space="0"/>
              <w:right w:val="single" w:color="auto" w:sz="4" w:space="0"/>
            </w:tcBorders>
            <w:shd w:val="clear" w:color="auto" w:fill="auto"/>
            <w:vAlign w:val="center"/>
          </w:tcPr>
          <w:p w14:paraId="17094B9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≥4.0</w:t>
            </w:r>
          </w:p>
        </w:tc>
      </w:tr>
      <w:tr w14:paraId="66A8F041">
        <w:tblPrEx>
          <w:tblCellMar>
            <w:top w:w="0" w:type="dxa"/>
            <w:left w:w="108" w:type="dxa"/>
            <w:bottom w:w="0" w:type="dxa"/>
            <w:right w:w="108" w:type="dxa"/>
          </w:tblCellMar>
        </w:tblPrEx>
        <w:trPr>
          <w:trHeight w:val="324" w:hRule="atLeast"/>
          <w:jc w:val="center"/>
        </w:trPr>
        <w:tc>
          <w:tcPr>
            <w:tcW w:w="910" w:type="pct"/>
            <w:vMerge w:val="restart"/>
            <w:tcBorders>
              <w:top w:val="nil"/>
              <w:left w:val="single" w:color="auto" w:sz="4" w:space="0"/>
              <w:bottom w:val="single" w:color="auto" w:sz="4" w:space="0"/>
              <w:right w:val="single" w:color="auto" w:sz="4" w:space="0"/>
            </w:tcBorders>
            <w:shd w:val="clear" w:color="auto" w:fill="auto"/>
            <w:vAlign w:val="center"/>
          </w:tcPr>
          <w:p w14:paraId="1BEF97C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bookmarkStart w:id="16" w:name="RANGE!A16"/>
            <w:r>
              <w:rPr>
                <w:rFonts w:hint="default" w:ascii="Times New Roman" w:hAnsi="Times New Roman" w:cs="Times New Roman"/>
                <w:kern w:val="0"/>
                <w:sz w:val="18"/>
                <w:szCs w:val="18"/>
              </w:rPr>
              <w:t>专业类</w:t>
            </w:r>
            <w:r>
              <w:rPr>
                <w:rFonts w:hint="default" w:ascii="Times New Roman" w:hAnsi="Times New Roman" w:cs="Times New Roman"/>
                <w:kern w:val="0"/>
                <w:sz w:val="18"/>
                <w:szCs w:val="18"/>
              </w:rPr>
              <w:br w:type="textWrapping"/>
            </w:r>
            <w:r>
              <w:rPr>
                <w:rFonts w:hint="default" w:ascii="Times New Roman" w:hAnsi="Times New Roman" w:cs="Times New Roman"/>
                <w:kern w:val="0"/>
                <w:sz w:val="18"/>
                <w:szCs w:val="18"/>
              </w:rPr>
              <w:t>必修课程</w:t>
            </w:r>
            <w:bookmarkEnd w:id="16"/>
          </w:p>
        </w:tc>
        <w:tc>
          <w:tcPr>
            <w:tcW w:w="374" w:type="pct"/>
            <w:tcBorders>
              <w:top w:val="nil"/>
              <w:left w:val="nil"/>
              <w:bottom w:val="single" w:color="auto" w:sz="4" w:space="0"/>
              <w:right w:val="single" w:color="auto" w:sz="4" w:space="0"/>
            </w:tcBorders>
            <w:shd w:val="clear" w:color="auto" w:fill="auto"/>
            <w:vAlign w:val="center"/>
          </w:tcPr>
          <w:p w14:paraId="05EF99B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2992" w:type="pct"/>
            <w:gridSpan w:val="2"/>
            <w:tcBorders>
              <w:top w:val="single" w:color="auto" w:sz="4" w:space="0"/>
              <w:left w:val="nil"/>
              <w:bottom w:val="single" w:color="auto" w:sz="4" w:space="0"/>
              <w:right w:val="single" w:color="000000" w:sz="4" w:space="0"/>
            </w:tcBorders>
            <w:shd w:val="clear" w:color="auto" w:fill="auto"/>
            <w:vAlign w:val="center"/>
          </w:tcPr>
          <w:p w14:paraId="36ED016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单片机原理与智能化应用</w:t>
            </w:r>
          </w:p>
        </w:tc>
        <w:tc>
          <w:tcPr>
            <w:tcW w:w="722" w:type="pct"/>
            <w:tcBorders>
              <w:top w:val="nil"/>
              <w:left w:val="nil"/>
              <w:bottom w:val="single" w:color="auto" w:sz="4" w:space="0"/>
              <w:right w:val="single" w:color="auto" w:sz="4" w:space="0"/>
            </w:tcBorders>
            <w:shd w:val="clear" w:color="auto" w:fill="auto"/>
            <w:vAlign w:val="center"/>
          </w:tcPr>
          <w:p w14:paraId="17C6724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6EEBE184">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6A55EDAF">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51EA825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443B4C4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电气控制与PLC</w:t>
            </w:r>
          </w:p>
        </w:tc>
        <w:tc>
          <w:tcPr>
            <w:tcW w:w="722" w:type="pct"/>
            <w:tcBorders>
              <w:top w:val="nil"/>
              <w:left w:val="nil"/>
              <w:bottom w:val="single" w:color="auto" w:sz="4" w:space="0"/>
              <w:right w:val="single" w:color="auto" w:sz="4" w:space="0"/>
            </w:tcBorders>
            <w:shd w:val="clear" w:color="auto" w:fill="auto"/>
            <w:vAlign w:val="center"/>
          </w:tcPr>
          <w:p w14:paraId="2E4297C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0AA673CC">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73C6E0F9">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16BB4FA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0A7E57C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液压与气压传动</w:t>
            </w:r>
          </w:p>
        </w:tc>
        <w:tc>
          <w:tcPr>
            <w:tcW w:w="722" w:type="pct"/>
            <w:tcBorders>
              <w:top w:val="nil"/>
              <w:left w:val="nil"/>
              <w:bottom w:val="single" w:color="auto" w:sz="4" w:space="0"/>
              <w:right w:val="single" w:color="auto" w:sz="4" w:space="0"/>
            </w:tcBorders>
            <w:shd w:val="clear" w:color="auto" w:fill="auto"/>
            <w:vAlign w:val="center"/>
          </w:tcPr>
          <w:p w14:paraId="7E702F8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4C673003">
        <w:tblPrEx>
          <w:tblCellMar>
            <w:top w:w="0" w:type="dxa"/>
            <w:left w:w="108" w:type="dxa"/>
            <w:bottom w:w="0" w:type="dxa"/>
            <w:right w:w="108" w:type="dxa"/>
          </w:tblCellMar>
        </w:tblPrEx>
        <w:trPr>
          <w:trHeight w:val="324"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36D62FD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678A448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29E1659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传感器及智能检测技术</w:t>
            </w:r>
          </w:p>
        </w:tc>
        <w:tc>
          <w:tcPr>
            <w:tcW w:w="722" w:type="pct"/>
            <w:tcBorders>
              <w:top w:val="nil"/>
              <w:left w:val="nil"/>
              <w:bottom w:val="single" w:color="auto" w:sz="4" w:space="0"/>
              <w:right w:val="single" w:color="auto" w:sz="4" w:space="0"/>
            </w:tcBorders>
            <w:shd w:val="clear" w:color="auto" w:fill="auto"/>
            <w:vAlign w:val="center"/>
          </w:tcPr>
          <w:p w14:paraId="74F07E7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23B130B7">
        <w:tblPrEx>
          <w:tblCellMar>
            <w:top w:w="0" w:type="dxa"/>
            <w:left w:w="108" w:type="dxa"/>
            <w:bottom w:w="0" w:type="dxa"/>
            <w:right w:w="108" w:type="dxa"/>
          </w:tblCellMar>
        </w:tblPrEx>
        <w:trPr>
          <w:trHeight w:val="782" w:hRule="atLeast"/>
          <w:jc w:val="center"/>
        </w:trPr>
        <w:tc>
          <w:tcPr>
            <w:tcW w:w="910" w:type="pct"/>
            <w:vMerge w:val="restart"/>
            <w:tcBorders>
              <w:top w:val="nil"/>
              <w:left w:val="single" w:color="auto" w:sz="4" w:space="0"/>
              <w:bottom w:val="single" w:color="auto" w:sz="4" w:space="0"/>
              <w:right w:val="single" w:color="auto" w:sz="4" w:space="0"/>
            </w:tcBorders>
            <w:shd w:val="clear" w:color="auto" w:fill="auto"/>
            <w:vAlign w:val="center"/>
          </w:tcPr>
          <w:p w14:paraId="177192B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专业方向模块</w:t>
            </w:r>
          </w:p>
        </w:tc>
        <w:tc>
          <w:tcPr>
            <w:tcW w:w="374" w:type="pct"/>
            <w:tcBorders>
              <w:top w:val="nil"/>
              <w:left w:val="nil"/>
              <w:bottom w:val="single" w:color="auto" w:sz="4" w:space="0"/>
              <w:right w:val="single" w:color="auto" w:sz="4" w:space="0"/>
            </w:tcBorders>
            <w:shd w:val="clear" w:color="auto" w:fill="auto"/>
            <w:vAlign w:val="center"/>
          </w:tcPr>
          <w:p w14:paraId="1D36DEB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620" w:type="pct"/>
            <w:tcBorders>
              <w:top w:val="nil"/>
              <w:left w:val="nil"/>
              <w:bottom w:val="single" w:color="auto" w:sz="4" w:space="0"/>
              <w:right w:val="single" w:color="auto" w:sz="4" w:space="0"/>
            </w:tcBorders>
            <w:shd w:val="clear" w:color="auto" w:fill="auto"/>
            <w:vAlign w:val="center"/>
          </w:tcPr>
          <w:p w14:paraId="05DCD0E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机电液控制</w:t>
            </w:r>
            <w:r>
              <w:rPr>
                <w:rFonts w:hint="default" w:ascii="Times New Roman" w:hAnsi="Times New Roman" w:cs="Times New Roman"/>
                <w:kern w:val="0"/>
                <w:sz w:val="18"/>
                <w:szCs w:val="18"/>
              </w:rPr>
              <w:br w:type="textWrapping"/>
            </w:r>
            <w:r>
              <w:rPr>
                <w:rFonts w:hint="default" w:ascii="Times New Roman" w:hAnsi="Times New Roman" w:cs="Times New Roman"/>
                <w:kern w:val="0"/>
                <w:sz w:val="18"/>
                <w:szCs w:val="18"/>
              </w:rPr>
              <w:t>模块</w:t>
            </w:r>
          </w:p>
        </w:tc>
        <w:tc>
          <w:tcPr>
            <w:tcW w:w="2371" w:type="pct"/>
            <w:tcBorders>
              <w:top w:val="nil"/>
              <w:left w:val="nil"/>
              <w:bottom w:val="single" w:color="auto" w:sz="4" w:space="0"/>
              <w:right w:val="single" w:color="auto" w:sz="4" w:space="0"/>
            </w:tcBorders>
            <w:shd w:val="clear" w:color="auto" w:fill="auto"/>
            <w:vAlign w:val="center"/>
          </w:tcPr>
          <w:p w14:paraId="2A967F09">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电液控制技术、计算机控制系统、电路仿真与设计</w:t>
            </w:r>
          </w:p>
        </w:tc>
        <w:tc>
          <w:tcPr>
            <w:tcW w:w="722" w:type="pct"/>
            <w:tcBorders>
              <w:top w:val="nil"/>
              <w:left w:val="nil"/>
              <w:bottom w:val="single" w:color="auto" w:sz="4" w:space="0"/>
              <w:right w:val="single" w:color="auto" w:sz="4" w:space="0"/>
            </w:tcBorders>
            <w:shd w:val="clear" w:color="auto" w:fill="auto"/>
            <w:vAlign w:val="center"/>
          </w:tcPr>
          <w:p w14:paraId="0D28872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r>
      <w:tr w14:paraId="2CF5C82D">
        <w:tblPrEx>
          <w:tblCellMar>
            <w:top w:w="0" w:type="dxa"/>
            <w:left w:w="108" w:type="dxa"/>
            <w:bottom w:w="0" w:type="dxa"/>
            <w:right w:w="108" w:type="dxa"/>
          </w:tblCellMar>
        </w:tblPrEx>
        <w:trPr>
          <w:trHeight w:val="782"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2879DB4C">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6BD4344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620" w:type="pct"/>
            <w:tcBorders>
              <w:top w:val="nil"/>
              <w:left w:val="nil"/>
              <w:bottom w:val="single" w:color="auto" w:sz="4" w:space="0"/>
              <w:right w:val="single" w:color="auto" w:sz="4" w:space="0"/>
            </w:tcBorders>
            <w:shd w:val="clear" w:color="auto" w:fill="auto"/>
            <w:vAlign w:val="center"/>
          </w:tcPr>
          <w:p w14:paraId="7B1C8F2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工业机器人模块</w:t>
            </w:r>
          </w:p>
        </w:tc>
        <w:tc>
          <w:tcPr>
            <w:tcW w:w="2371" w:type="pct"/>
            <w:tcBorders>
              <w:top w:val="nil"/>
              <w:left w:val="nil"/>
              <w:bottom w:val="single" w:color="auto" w:sz="4" w:space="0"/>
              <w:right w:val="single" w:color="auto" w:sz="4" w:space="0"/>
            </w:tcBorders>
            <w:shd w:val="clear" w:color="auto" w:fill="auto"/>
            <w:vAlign w:val="center"/>
          </w:tcPr>
          <w:p w14:paraId="1CB82BE1">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机器人技术与应用、智能仪器仪表、自动化制造系统</w:t>
            </w:r>
          </w:p>
        </w:tc>
        <w:tc>
          <w:tcPr>
            <w:tcW w:w="722" w:type="pct"/>
            <w:tcBorders>
              <w:top w:val="nil"/>
              <w:left w:val="nil"/>
              <w:bottom w:val="single" w:color="auto" w:sz="4" w:space="0"/>
              <w:right w:val="single" w:color="auto" w:sz="4" w:space="0"/>
            </w:tcBorders>
            <w:shd w:val="clear" w:color="auto" w:fill="auto"/>
            <w:vAlign w:val="center"/>
          </w:tcPr>
          <w:p w14:paraId="319B8CF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r>
      <w:tr w14:paraId="53644B87">
        <w:tblPrEx>
          <w:tblCellMar>
            <w:top w:w="0" w:type="dxa"/>
            <w:left w:w="108" w:type="dxa"/>
            <w:bottom w:w="0" w:type="dxa"/>
            <w:right w:w="108" w:type="dxa"/>
          </w:tblCellMar>
        </w:tblPrEx>
        <w:trPr>
          <w:trHeight w:val="677" w:hRule="atLeast"/>
          <w:jc w:val="center"/>
        </w:trPr>
        <w:tc>
          <w:tcPr>
            <w:tcW w:w="910" w:type="pct"/>
            <w:vMerge w:val="continue"/>
            <w:tcBorders>
              <w:top w:val="nil"/>
              <w:left w:val="single" w:color="auto" w:sz="4" w:space="0"/>
              <w:bottom w:val="single" w:color="auto" w:sz="4" w:space="0"/>
              <w:right w:val="single" w:color="auto" w:sz="4" w:space="0"/>
            </w:tcBorders>
            <w:vAlign w:val="center"/>
          </w:tcPr>
          <w:p w14:paraId="768694DC">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74" w:type="pct"/>
            <w:tcBorders>
              <w:top w:val="nil"/>
              <w:left w:val="nil"/>
              <w:bottom w:val="single" w:color="auto" w:sz="4" w:space="0"/>
              <w:right w:val="single" w:color="auto" w:sz="4" w:space="0"/>
            </w:tcBorders>
            <w:shd w:val="clear" w:color="auto" w:fill="auto"/>
            <w:vAlign w:val="center"/>
          </w:tcPr>
          <w:p w14:paraId="34B9E7B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620" w:type="pct"/>
            <w:tcBorders>
              <w:top w:val="nil"/>
              <w:left w:val="nil"/>
              <w:bottom w:val="single" w:color="auto" w:sz="4" w:space="0"/>
              <w:right w:val="single" w:color="auto" w:sz="4" w:space="0"/>
            </w:tcBorders>
            <w:shd w:val="clear" w:color="auto" w:fill="auto"/>
            <w:vAlign w:val="center"/>
          </w:tcPr>
          <w:p w14:paraId="0284641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碳中和模块</w:t>
            </w:r>
          </w:p>
        </w:tc>
        <w:tc>
          <w:tcPr>
            <w:tcW w:w="2371" w:type="pct"/>
            <w:tcBorders>
              <w:top w:val="nil"/>
              <w:left w:val="nil"/>
              <w:bottom w:val="single" w:color="auto" w:sz="4" w:space="0"/>
              <w:right w:val="single" w:color="auto" w:sz="4" w:space="0"/>
            </w:tcBorders>
            <w:shd w:val="clear" w:color="auto" w:fill="auto"/>
            <w:vAlign w:val="center"/>
          </w:tcPr>
          <w:p w14:paraId="1EF4524C">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传热学、新能源系统、储能原理与技术</w:t>
            </w:r>
          </w:p>
        </w:tc>
        <w:tc>
          <w:tcPr>
            <w:tcW w:w="722" w:type="pct"/>
            <w:tcBorders>
              <w:top w:val="nil"/>
              <w:left w:val="nil"/>
              <w:bottom w:val="single" w:color="auto" w:sz="4" w:space="0"/>
              <w:right w:val="single" w:color="auto" w:sz="4" w:space="0"/>
            </w:tcBorders>
            <w:shd w:val="clear" w:color="auto" w:fill="auto"/>
            <w:vAlign w:val="center"/>
          </w:tcPr>
          <w:p w14:paraId="62975D3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r>
      <w:tr w14:paraId="262C1E3E">
        <w:tblPrEx>
          <w:tblCellMar>
            <w:top w:w="0" w:type="dxa"/>
            <w:left w:w="108" w:type="dxa"/>
            <w:bottom w:w="0" w:type="dxa"/>
            <w:right w:w="108" w:type="dxa"/>
          </w:tblCellMar>
        </w:tblPrEx>
        <w:trPr>
          <w:trHeight w:val="324" w:hRule="atLeast"/>
          <w:jc w:val="center"/>
        </w:trPr>
        <w:tc>
          <w:tcPr>
            <w:tcW w:w="910" w:type="pct"/>
            <w:tcBorders>
              <w:top w:val="nil"/>
              <w:left w:val="single" w:color="auto" w:sz="4" w:space="0"/>
              <w:bottom w:val="single" w:color="auto" w:sz="4" w:space="0"/>
              <w:right w:val="single" w:color="auto" w:sz="4" w:space="0"/>
            </w:tcBorders>
            <w:shd w:val="clear" w:color="auto" w:fill="auto"/>
            <w:vAlign w:val="center"/>
          </w:tcPr>
          <w:p w14:paraId="5189B65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专业限选课</w:t>
            </w:r>
          </w:p>
        </w:tc>
        <w:tc>
          <w:tcPr>
            <w:tcW w:w="374" w:type="pct"/>
            <w:tcBorders>
              <w:top w:val="nil"/>
              <w:left w:val="nil"/>
              <w:bottom w:val="single" w:color="auto" w:sz="4" w:space="0"/>
              <w:right w:val="single" w:color="auto" w:sz="4" w:space="0"/>
            </w:tcBorders>
            <w:shd w:val="clear" w:color="auto" w:fill="auto"/>
            <w:vAlign w:val="center"/>
          </w:tcPr>
          <w:p w14:paraId="10E1D6F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376897FF">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MATLAB与智能算法</w:t>
            </w:r>
          </w:p>
        </w:tc>
        <w:tc>
          <w:tcPr>
            <w:tcW w:w="722" w:type="pct"/>
            <w:tcBorders>
              <w:top w:val="nil"/>
              <w:left w:val="nil"/>
              <w:bottom w:val="single" w:color="auto" w:sz="4" w:space="0"/>
              <w:right w:val="single" w:color="auto" w:sz="4" w:space="0"/>
            </w:tcBorders>
            <w:shd w:val="clear" w:color="auto" w:fill="auto"/>
            <w:vAlign w:val="center"/>
          </w:tcPr>
          <w:p w14:paraId="5DDA698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79AE3F00">
        <w:tblPrEx>
          <w:tblCellMar>
            <w:top w:w="0" w:type="dxa"/>
            <w:left w:w="108" w:type="dxa"/>
            <w:bottom w:w="0" w:type="dxa"/>
            <w:right w:w="108" w:type="dxa"/>
          </w:tblCellMar>
        </w:tblPrEx>
        <w:trPr>
          <w:trHeight w:val="913" w:hRule="atLeast"/>
          <w:jc w:val="center"/>
        </w:trPr>
        <w:tc>
          <w:tcPr>
            <w:tcW w:w="910" w:type="pct"/>
            <w:tcBorders>
              <w:top w:val="nil"/>
              <w:left w:val="single" w:color="auto" w:sz="4" w:space="0"/>
              <w:bottom w:val="nil"/>
              <w:right w:val="single" w:color="auto" w:sz="4" w:space="0"/>
            </w:tcBorders>
            <w:shd w:val="clear" w:color="auto" w:fill="auto"/>
            <w:vAlign w:val="center"/>
          </w:tcPr>
          <w:p w14:paraId="693D829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专业类</w:t>
            </w:r>
            <w:r>
              <w:rPr>
                <w:rFonts w:hint="default" w:ascii="Times New Roman" w:hAnsi="Times New Roman" w:cs="Times New Roman"/>
                <w:kern w:val="0"/>
                <w:sz w:val="18"/>
                <w:szCs w:val="18"/>
              </w:rPr>
              <w:br w:type="textWrapping"/>
            </w:r>
            <w:r>
              <w:rPr>
                <w:rFonts w:hint="default" w:ascii="Times New Roman" w:hAnsi="Times New Roman" w:cs="Times New Roman"/>
                <w:kern w:val="0"/>
                <w:sz w:val="18"/>
                <w:szCs w:val="18"/>
              </w:rPr>
              <w:t>选修课程</w:t>
            </w:r>
          </w:p>
        </w:tc>
        <w:tc>
          <w:tcPr>
            <w:tcW w:w="374" w:type="pct"/>
            <w:tcBorders>
              <w:top w:val="nil"/>
              <w:left w:val="nil"/>
              <w:bottom w:val="single" w:color="auto" w:sz="4" w:space="0"/>
              <w:right w:val="single" w:color="auto" w:sz="4" w:space="0"/>
            </w:tcBorders>
            <w:shd w:val="clear" w:color="auto" w:fill="auto"/>
            <w:vAlign w:val="center"/>
          </w:tcPr>
          <w:p w14:paraId="1B1FDAC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2992" w:type="pct"/>
            <w:gridSpan w:val="2"/>
            <w:tcBorders>
              <w:top w:val="single" w:color="auto" w:sz="4" w:space="0"/>
              <w:left w:val="nil"/>
              <w:bottom w:val="single" w:color="auto" w:sz="4" w:space="0"/>
              <w:right w:val="single" w:color="auto" w:sz="4" w:space="0"/>
            </w:tcBorders>
            <w:shd w:val="clear" w:color="auto" w:fill="auto"/>
            <w:vAlign w:val="center"/>
          </w:tcPr>
          <w:p w14:paraId="77CBDCE0">
            <w:pPr>
              <w:keepNext w:val="0"/>
              <w:keepLines w:val="0"/>
              <w:pageBreakBefore w:val="0"/>
              <w:widowControl/>
              <w:kinsoku/>
              <w:wordWrap/>
              <w:overflowPunct/>
              <w:topLinePunct w:val="0"/>
              <w:autoSpaceDE/>
              <w:autoSpaceDN/>
              <w:bidi w:val="0"/>
              <w:adjustRightInd/>
              <w:snapToGrid/>
              <w:spacing w:line="240" w:lineRule="exac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有限元法与应用、专业英语、机电一体化系统设计、电机控制、机械优化设计、物联网技术概论、DSP原理与应用、现代控制理论、变频技术及应用等</w:t>
            </w:r>
          </w:p>
        </w:tc>
        <w:tc>
          <w:tcPr>
            <w:tcW w:w="722" w:type="pct"/>
            <w:tcBorders>
              <w:top w:val="nil"/>
              <w:left w:val="nil"/>
              <w:bottom w:val="single" w:color="auto" w:sz="4" w:space="0"/>
              <w:right w:val="single" w:color="auto" w:sz="4" w:space="0"/>
            </w:tcBorders>
            <w:shd w:val="clear" w:color="auto" w:fill="auto"/>
            <w:vAlign w:val="center"/>
          </w:tcPr>
          <w:p w14:paraId="1B88237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bookmarkStart w:id="17" w:name="RANGE!E24"/>
            <w:r>
              <w:rPr>
                <w:rFonts w:hint="default" w:ascii="Times New Roman" w:hAnsi="Times New Roman" w:cs="Times New Roman"/>
                <w:kern w:val="0"/>
                <w:sz w:val="18"/>
                <w:szCs w:val="18"/>
              </w:rPr>
              <w:t>≥6.0</w:t>
            </w:r>
            <w:bookmarkEnd w:id="17"/>
          </w:p>
        </w:tc>
      </w:tr>
      <w:tr w14:paraId="2F7B357D">
        <w:tblPrEx>
          <w:tblCellMar>
            <w:top w:w="0" w:type="dxa"/>
            <w:left w:w="108" w:type="dxa"/>
            <w:bottom w:w="0" w:type="dxa"/>
            <w:right w:w="108" w:type="dxa"/>
          </w:tblCellMar>
        </w:tblPrEx>
        <w:trPr>
          <w:trHeight w:val="481" w:hRule="atLeast"/>
          <w:jc w:val="center"/>
        </w:trPr>
        <w:tc>
          <w:tcPr>
            <w:tcW w:w="4277"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2BFADD5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工程基础类、专业基础类与专业类课程学分合计</w:t>
            </w:r>
          </w:p>
        </w:tc>
        <w:tc>
          <w:tcPr>
            <w:tcW w:w="722" w:type="pct"/>
            <w:tcBorders>
              <w:top w:val="nil"/>
              <w:left w:val="nil"/>
              <w:bottom w:val="single" w:color="auto" w:sz="4" w:space="0"/>
              <w:right w:val="single" w:color="auto" w:sz="4" w:space="0"/>
            </w:tcBorders>
            <w:shd w:val="clear" w:color="auto" w:fill="auto"/>
            <w:vAlign w:val="center"/>
          </w:tcPr>
          <w:p w14:paraId="310A509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61.5</w:t>
            </w:r>
          </w:p>
        </w:tc>
      </w:tr>
      <w:tr w14:paraId="1B60358E">
        <w:tblPrEx>
          <w:tblCellMar>
            <w:top w:w="0" w:type="dxa"/>
            <w:left w:w="108" w:type="dxa"/>
            <w:bottom w:w="0" w:type="dxa"/>
            <w:right w:w="108" w:type="dxa"/>
          </w:tblCellMar>
        </w:tblPrEx>
        <w:trPr>
          <w:trHeight w:val="335" w:hRule="atLeast"/>
          <w:jc w:val="center"/>
        </w:trPr>
        <w:tc>
          <w:tcPr>
            <w:tcW w:w="4277"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649526D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占毕业要求的总学分的比例</w:t>
            </w:r>
          </w:p>
        </w:tc>
        <w:tc>
          <w:tcPr>
            <w:tcW w:w="722" w:type="pct"/>
            <w:tcBorders>
              <w:top w:val="nil"/>
              <w:left w:val="nil"/>
              <w:bottom w:val="single" w:color="auto" w:sz="4" w:space="0"/>
              <w:right w:val="single" w:color="auto" w:sz="4" w:space="0"/>
            </w:tcBorders>
            <w:shd w:val="clear" w:color="auto" w:fill="auto"/>
            <w:vAlign w:val="center"/>
          </w:tcPr>
          <w:p w14:paraId="5F9BC84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36.18%</w:t>
            </w:r>
          </w:p>
        </w:tc>
      </w:tr>
    </w:tbl>
    <w:p w14:paraId="7549217D">
      <w:pPr>
        <w:spacing w:line="400" w:lineRule="exact"/>
        <w:jc w:val="center"/>
        <w:rPr>
          <w:rFonts w:hint="default" w:ascii="Times New Roman" w:hAnsi="Times New Roman" w:cs="Times New Roman"/>
          <w:b/>
          <w:bCs/>
          <w:sz w:val="24"/>
          <w:szCs w:val="24"/>
        </w:rPr>
      </w:pPr>
    </w:p>
    <w:p w14:paraId="5D7737D3">
      <w:pPr>
        <w:widowControl/>
        <w:jc w:val="left"/>
        <w:rPr>
          <w:rFonts w:hint="default" w:ascii="Times New Roman" w:hAnsi="Times New Roman" w:cs="Times New Roman"/>
          <w:b/>
          <w:bCs/>
          <w:sz w:val="24"/>
          <w:szCs w:val="24"/>
        </w:rPr>
      </w:pPr>
      <w:r>
        <w:rPr>
          <w:rFonts w:hint="default" w:ascii="Times New Roman" w:hAnsi="Times New Roman" w:cs="Times New Roman"/>
          <w:b/>
          <w:bCs/>
          <w:sz w:val="24"/>
          <w:szCs w:val="24"/>
        </w:rPr>
        <w:br w:type="page"/>
      </w:r>
    </w:p>
    <w:p w14:paraId="2685A34F">
      <w:pPr>
        <w:pStyle w:val="3"/>
        <w:jc w:val="center"/>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 xml:space="preserve">表4.4 </w:t>
      </w:r>
      <w:r>
        <w:rPr>
          <w:rFonts w:hint="default" w:ascii="Times New Roman" w:hAnsi="Times New Roman" w:eastAsia="黑体" w:cs="Times New Roman"/>
          <w:b w:val="0"/>
          <w:bCs/>
          <w:sz w:val="32"/>
          <w:szCs w:val="32"/>
          <w:lang w:val="en-US" w:eastAsia="zh-CN"/>
        </w:rPr>
        <w:t xml:space="preserve"> </w:t>
      </w:r>
      <w:r>
        <w:rPr>
          <w:rFonts w:hint="default" w:ascii="Times New Roman" w:hAnsi="Times New Roman" w:eastAsia="黑体" w:cs="Times New Roman"/>
          <w:b w:val="0"/>
          <w:bCs/>
          <w:sz w:val="32"/>
          <w:szCs w:val="32"/>
        </w:rPr>
        <w:t>工程实践教学环节学分</w:t>
      </w:r>
    </w:p>
    <w:tbl>
      <w:tblPr>
        <w:tblStyle w:val="10"/>
        <w:tblW w:w="4995" w:type="pct"/>
        <w:jc w:val="center"/>
        <w:tblLayout w:type="autofit"/>
        <w:tblCellMar>
          <w:top w:w="0" w:type="dxa"/>
          <w:left w:w="108" w:type="dxa"/>
          <w:bottom w:w="0" w:type="dxa"/>
          <w:right w:w="108" w:type="dxa"/>
        </w:tblCellMar>
      </w:tblPr>
      <w:tblGrid>
        <w:gridCol w:w="1509"/>
        <w:gridCol w:w="5686"/>
        <w:gridCol w:w="2082"/>
      </w:tblGrid>
      <w:tr w14:paraId="2887D1E1">
        <w:tblPrEx>
          <w:tblCellMar>
            <w:top w:w="0" w:type="dxa"/>
            <w:left w:w="108" w:type="dxa"/>
            <w:bottom w:w="0" w:type="dxa"/>
            <w:right w:w="108" w:type="dxa"/>
          </w:tblCellMar>
        </w:tblPrEx>
        <w:trPr>
          <w:trHeight w:val="365" w:hRule="atLeast"/>
          <w:jc w:val="center"/>
        </w:trPr>
        <w:tc>
          <w:tcPr>
            <w:tcW w:w="813" w:type="pct"/>
            <w:tcBorders>
              <w:top w:val="single" w:color="auto" w:sz="4" w:space="0"/>
              <w:left w:val="single" w:color="auto" w:sz="4" w:space="0"/>
              <w:bottom w:val="single" w:color="auto" w:sz="4" w:space="0"/>
              <w:right w:val="single" w:color="auto" w:sz="4" w:space="0"/>
            </w:tcBorders>
            <w:shd w:val="clear" w:color="auto" w:fill="auto"/>
            <w:vAlign w:val="center"/>
          </w:tcPr>
          <w:p w14:paraId="7E9B89AC">
            <w:pPr>
              <w:widowControl/>
              <w:jc w:val="center"/>
              <w:rPr>
                <w:rFonts w:hint="default" w:ascii="Times New Roman" w:hAnsi="Times New Roman" w:eastAsia="黑体" w:cs="Times New Roman"/>
                <w:b w:val="0"/>
                <w:bCs w:val="0"/>
                <w:kern w:val="0"/>
                <w:sz w:val="18"/>
                <w:szCs w:val="18"/>
              </w:rPr>
            </w:pPr>
            <w:bookmarkStart w:id="18" w:name="RANGE!A2"/>
            <w:r>
              <w:rPr>
                <w:rFonts w:hint="default" w:ascii="Times New Roman" w:hAnsi="Times New Roman" w:eastAsia="黑体" w:cs="Times New Roman"/>
                <w:b w:val="0"/>
                <w:bCs w:val="0"/>
                <w:kern w:val="0"/>
                <w:sz w:val="18"/>
                <w:szCs w:val="18"/>
              </w:rPr>
              <w:t>序号</w:t>
            </w:r>
            <w:bookmarkEnd w:id="18"/>
          </w:p>
        </w:tc>
        <w:tc>
          <w:tcPr>
            <w:tcW w:w="3064" w:type="pct"/>
            <w:tcBorders>
              <w:top w:val="single" w:color="auto" w:sz="4" w:space="0"/>
              <w:left w:val="nil"/>
              <w:bottom w:val="single" w:color="auto" w:sz="4" w:space="0"/>
              <w:right w:val="single" w:color="auto" w:sz="4" w:space="0"/>
            </w:tcBorders>
            <w:shd w:val="clear" w:color="auto" w:fill="auto"/>
            <w:vAlign w:val="center"/>
          </w:tcPr>
          <w:p w14:paraId="2CA2C113">
            <w:pPr>
              <w:widowControl/>
              <w:jc w:val="center"/>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课程名称</w:t>
            </w:r>
          </w:p>
        </w:tc>
        <w:tc>
          <w:tcPr>
            <w:tcW w:w="1122" w:type="pct"/>
            <w:tcBorders>
              <w:top w:val="single" w:color="auto" w:sz="4" w:space="0"/>
              <w:left w:val="nil"/>
              <w:bottom w:val="single" w:color="auto" w:sz="4" w:space="0"/>
              <w:right w:val="single" w:color="auto" w:sz="4" w:space="0"/>
            </w:tcBorders>
            <w:shd w:val="clear" w:color="auto" w:fill="auto"/>
            <w:vAlign w:val="center"/>
          </w:tcPr>
          <w:p w14:paraId="5244814A">
            <w:pPr>
              <w:widowControl/>
              <w:jc w:val="center"/>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学分</w:t>
            </w:r>
          </w:p>
        </w:tc>
      </w:tr>
      <w:tr w14:paraId="6A749393">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4F002E11">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w:t>
            </w:r>
          </w:p>
        </w:tc>
        <w:tc>
          <w:tcPr>
            <w:tcW w:w="3064" w:type="pct"/>
            <w:tcBorders>
              <w:top w:val="nil"/>
              <w:left w:val="nil"/>
              <w:bottom w:val="single" w:color="auto" w:sz="4" w:space="0"/>
              <w:right w:val="single" w:color="auto" w:sz="4" w:space="0"/>
            </w:tcBorders>
            <w:shd w:val="clear" w:color="auto" w:fill="auto"/>
            <w:vAlign w:val="center"/>
          </w:tcPr>
          <w:p w14:paraId="3E9FFCD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机械CAD</w:t>
            </w:r>
          </w:p>
        </w:tc>
        <w:tc>
          <w:tcPr>
            <w:tcW w:w="1122" w:type="pct"/>
            <w:tcBorders>
              <w:top w:val="nil"/>
              <w:left w:val="nil"/>
              <w:bottom w:val="single" w:color="auto" w:sz="4" w:space="0"/>
              <w:right w:val="single" w:color="auto" w:sz="4" w:space="0"/>
            </w:tcBorders>
            <w:shd w:val="clear" w:color="auto" w:fill="auto"/>
            <w:vAlign w:val="center"/>
          </w:tcPr>
          <w:p w14:paraId="4798FD5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1ADBE1B1">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7766A963">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2</w:t>
            </w:r>
          </w:p>
        </w:tc>
        <w:tc>
          <w:tcPr>
            <w:tcW w:w="3064" w:type="pct"/>
            <w:tcBorders>
              <w:top w:val="nil"/>
              <w:left w:val="nil"/>
              <w:bottom w:val="single" w:color="auto" w:sz="4" w:space="0"/>
              <w:right w:val="single" w:color="auto" w:sz="4" w:space="0"/>
            </w:tcBorders>
            <w:shd w:val="clear" w:color="auto" w:fill="auto"/>
            <w:vAlign w:val="center"/>
          </w:tcPr>
          <w:p w14:paraId="2D6C58B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认识实习</w:t>
            </w:r>
          </w:p>
        </w:tc>
        <w:tc>
          <w:tcPr>
            <w:tcW w:w="1122" w:type="pct"/>
            <w:tcBorders>
              <w:top w:val="nil"/>
              <w:left w:val="nil"/>
              <w:bottom w:val="single" w:color="auto" w:sz="4" w:space="0"/>
              <w:right w:val="single" w:color="auto" w:sz="4" w:space="0"/>
            </w:tcBorders>
            <w:shd w:val="clear" w:color="auto" w:fill="auto"/>
            <w:vAlign w:val="center"/>
          </w:tcPr>
          <w:p w14:paraId="3CDF0B7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0.5</w:t>
            </w:r>
          </w:p>
        </w:tc>
      </w:tr>
      <w:tr w14:paraId="6E313B16">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4C2BECAE">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3</w:t>
            </w:r>
          </w:p>
        </w:tc>
        <w:tc>
          <w:tcPr>
            <w:tcW w:w="3064" w:type="pct"/>
            <w:tcBorders>
              <w:top w:val="nil"/>
              <w:left w:val="nil"/>
              <w:bottom w:val="single" w:color="auto" w:sz="4" w:space="0"/>
              <w:right w:val="single" w:color="auto" w:sz="4" w:space="0"/>
            </w:tcBorders>
            <w:shd w:val="clear" w:color="auto" w:fill="auto"/>
            <w:vAlign w:val="center"/>
          </w:tcPr>
          <w:p w14:paraId="39CE928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劳动教育与工程训练A1</w:t>
            </w:r>
          </w:p>
        </w:tc>
        <w:tc>
          <w:tcPr>
            <w:tcW w:w="1122" w:type="pct"/>
            <w:tcBorders>
              <w:top w:val="nil"/>
              <w:left w:val="nil"/>
              <w:bottom w:val="single" w:color="auto" w:sz="4" w:space="0"/>
              <w:right w:val="single" w:color="auto" w:sz="4" w:space="0"/>
            </w:tcBorders>
            <w:shd w:val="clear" w:color="auto" w:fill="auto"/>
            <w:vAlign w:val="center"/>
          </w:tcPr>
          <w:p w14:paraId="76E4069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3B9471E0">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749AB529">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4</w:t>
            </w:r>
          </w:p>
        </w:tc>
        <w:tc>
          <w:tcPr>
            <w:tcW w:w="3064" w:type="pct"/>
            <w:tcBorders>
              <w:top w:val="nil"/>
              <w:left w:val="nil"/>
              <w:bottom w:val="single" w:color="auto" w:sz="4" w:space="0"/>
              <w:right w:val="single" w:color="auto" w:sz="4" w:space="0"/>
            </w:tcBorders>
            <w:shd w:val="clear" w:color="auto" w:fill="auto"/>
            <w:vAlign w:val="center"/>
          </w:tcPr>
          <w:p w14:paraId="0E7A79E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工程图学实践</w:t>
            </w:r>
          </w:p>
        </w:tc>
        <w:tc>
          <w:tcPr>
            <w:tcW w:w="1122" w:type="pct"/>
            <w:tcBorders>
              <w:top w:val="nil"/>
              <w:left w:val="nil"/>
              <w:bottom w:val="single" w:color="auto" w:sz="4" w:space="0"/>
              <w:right w:val="single" w:color="auto" w:sz="4" w:space="0"/>
            </w:tcBorders>
            <w:shd w:val="clear" w:color="auto" w:fill="auto"/>
            <w:vAlign w:val="center"/>
          </w:tcPr>
          <w:p w14:paraId="080807B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7E94C83E">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302FB3D8">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5</w:t>
            </w:r>
          </w:p>
        </w:tc>
        <w:tc>
          <w:tcPr>
            <w:tcW w:w="3064" w:type="pct"/>
            <w:tcBorders>
              <w:top w:val="nil"/>
              <w:left w:val="nil"/>
              <w:bottom w:val="single" w:color="auto" w:sz="4" w:space="0"/>
              <w:right w:val="single" w:color="auto" w:sz="4" w:space="0"/>
            </w:tcBorders>
            <w:shd w:val="clear" w:color="auto" w:fill="auto"/>
            <w:vAlign w:val="center"/>
          </w:tcPr>
          <w:p w14:paraId="19BEB4E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大学生心理健康教育（实践）</w:t>
            </w:r>
          </w:p>
        </w:tc>
        <w:tc>
          <w:tcPr>
            <w:tcW w:w="1122" w:type="pct"/>
            <w:tcBorders>
              <w:top w:val="nil"/>
              <w:left w:val="nil"/>
              <w:bottom w:val="single" w:color="auto" w:sz="4" w:space="0"/>
              <w:right w:val="single" w:color="auto" w:sz="4" w:space="0"/>
            </w:tcBorders>
            <w:shd w:val="clear" w:color="auto" w:fill="auto"/>
            <w:vAlign w:val="center"/>
          </w:tcPr>
          <w:p w14:paraId="0BC3E0B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22D82F8D">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5E5F18FA">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6</w:t>
            </w:r>
          </w:p>
        </w:tc>
        <w:tc>
          <w:tcPr>
            <w:tcW w:w="3064" w:type="pct"/>
            <w:tcBorders>
              <w:top w:val="nil"/>
              <w:left w:val="nil"/>
              <w:bottom w:val="single" w:color="auto" w:sz="4" w:space="0"/>
              <w:right w:val="single" w:color="auto" w:sz="4" w:space="0"/>
            </w:tcBorders>
            <w:shd w:val="clear" w:color="auto" w:fill="auto"/>
            <w:vAlign w:val="center"/>
          </w:tcPr>
          <w:p w14:paraId="4017C9C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劳动教育与工程训练A2</w:t>
            </w:r>
          </w:p>
        </w:tc>
        <w:tc>
          <w:tcPr>
            <w:tcW w:w="1122" w:type="pct"/>
            <w:tcBorders>
              <w:top w:val="nil"/>
              <w:left w:val="nil"/>
              <w:bottom w:val="single" w:color="auto" w:sz="4" w:space="0"/>
              <w:right w:val="single" w:color="auto" w:sz="4" w:space="0"/>
            </w:tcBorders>
            <w:shd w:val="clear" w:color="auto" w:fill="auto"/>
            <w:vAlign w:val="center"/>
          </w:tcPr>
          <w:p w14:paraId="7DF7C2FA">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5AEA8130">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298ABB07">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7</w:t>
            </w:r>
          </w:p>
        </w:tc>
        <w:tc>
          <w:tcPr>
            <w:tcW w:w="3064" w:type="pct"/>
            <w:tcBorders>
              <w:top w:val="nil"/>
              <w:left w:val="nil"/>
              <w:bottom w:val="single" w:color="auto" w:sz="4" w:space="0"/>
              <w:right w:val="single" w:color="auto" w:sz="4" w:space="0"/>
            </w:tcBorders>
            <w:shd w:val="clear" w:color="auto" w:fill="auto"/>
            <w:vAlign w:val="center"/>
          </w:tcPr>
          <w:p w14:paraId="21760CC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机械基础综合实验</w:t>
            </w:r>
          </w:p>
        </w:tc>
        <w:tc>
          <w:tcPr>
            <w:tcW w:w="1122" w:type="pct"/>
            <w:tcBorders>
              <w:top w:val="nil"/>
              <w:left w:val="nil"/>
              <w:bottom w:val="single" w:color="auto" w:sz="4" w:space="0"/>
              <w:right w:val="single" w:color="auto" w:sz="4" w:space="0"/>
            </w:tcBorders>
            <w:shd w:val="clear" w:color="auto" w:fill="auto"/>
            <w:vAlign w:val="center"/>
          </w:tcPr>
          <w:p w14:paraId="3878905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1.5</w:t>
            </w:r>
          </w:p>
        </w:tc>
      </w:tr>
      <w:tr w14:paraId="647881A0">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4A9873DF">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8</w:t>
            </w:r>
          </w:p>
        </w:tc>
        <w:tc>
          <w:tcPr>
            <w:tcW w:w="3064" w:type="pct"/>
            <w:tcBorders>
              <w:top w:val="nil"/>
              <w:left w:val="nil"/>
              <w:bottom w:val="single" w:color="auto" w:sz="4" w:space="0"/>
              <w:right w:val="single" w:color="auto" w:sz="4" w:space="0"/>
            </w:tcBorders>
            <w:shd w:val="clear" w:color="auto" w:fill="auto"/>
            <w:vAlign w:val="center"/>
          </w:tcPr>
          <w:p w14:paraId="5F8579B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电工电子实践</w:t>
            </w:r>
          </w:p>
        </w:tc>
        <w:tc>
          <w:tcPr>
            <w:tcW w:w="1122" w:type="pct"/>
            <w:tcBorders>
              <w:top w:val="nil"/>
              <w:left w:val="nil"/>
              <w:bottom w:val="single" w:color="auto" w:sz="4" w:space="0"/>
              <w:right w:val="single" w:color="auto" w:sz="4" w:space="0"/>
            </w:tcBorders>
            <w:shd w:val="clear" w:color="auto" w:fill="auto"/>
            <w:vAlign w:val="center"/>
          </w:tcPr>
          <w:p w14:paraId="44ED1232">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1EEAD2CB">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749A5CE5">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9</w:t>
            </w:r>
          </w:p>
        </w:tc>
        <w:tc>
          <w:tcPr>
            <w:tcW w:w="3064" w:type="pct"/>
            <w:tcBorders>
              <w:top w:val="nil"/>
              <w:left w:val="nil"/>
              <w:bottom w:val="single" w:color="auto" w:sz="4" w:space="0"/>
              <w:right w:val="single" w:color="auto" w:sz="4" w:space="0"/>
            </w:tcBorders>
            <w:shd w:val="clear" w:color="auto" w:fill="auto"/>
            <w:vAlign w:val="center"/>
          </w:tcPr>
          <w:p w14:paraId="7C5264A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单片机原理与应用实践</w:t>
            </w:r>
          </w:p>
        </w:tc>
        <w:tc>
          <w:tcPr>
            <w:tcW w:w="1122" w:type="pct"/>
            <w:tcBorders>
              <w:top w:val="nil"/>
              <w:left w:val="nil"/>
              <w:bottom w:val="single" w:color="auto" w:sz="4" w:space="0"/>
              <w:right w:val="single" w:color="auto" w:sz="4" w:space="0"/>
            </w:tcBorders>
            <w:shd w:val="clear" w:color="auto" w:fill="auto"/>
            <w:vAlign w:val="center"/>
          </w:tcPr>
          <w:p w14:paraId="6EBC993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4A75AFA9">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1D027AF9">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10</w:t>
            </w:r>
          </w:p>
        </w:tc>
        <w:tc>
          <w:tcPr>
            <w:tcW w:w="3064" w:type="pct"/>
            <w:tcBorders>
              <w:top w:val="nil"/>
              <w:left w:val="nil"/>
              <w:bottom w:val="single" w:color="auto" w:sz="4" w:space="0"/>
              <w:right w:val="single" w:color="auto" w:sz="4" w:space="0"/>
            </w:tcBorders>
            <w:shd w:val="clear" w:color="auto" w:fill="auto"/>
            <w:vAlign w:val="center"/>
          </w:tcPr>
          <w:p w14:paraId="3654821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电气控制与PLC实践</w:t>
            </w:r>
          </w:p>
        </w:tc>
        <w:tc>
          <w:tcPr>
            <w:tcW w:w="1122" w:type="pct"/>
            <w:tcBorders>
              <w:top w:val="nil"/>
              <w:left w:val="nil"/>
              <w:bottom w:val="single" w:color="auto" w:sz="4" w:space="0"/>
              <w:right w:val="single" w:color="auto" w:sz="4" w:space="0"/>
            </w:tcBorders>
            <w:shd w:val="clear" w:color="auto" w:fill="auto"/>
            <w:vAlign w:val="center"/>
          </w:tcPr>
          <w:p w14:paraId="4F3C6E3F">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19669E00">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0DCF95BB">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11</w:t>
            </w:r>
          </w:p>
        </w:tc>
        <w:tc>
          <w:tcPr>
            <w:tcW w:w="3064" w:type="pct"/>
            <w:tcBorders>
              <w:top w:val="nil"/>
              <w:left w:val="nil"/>
              <w:bottom w:val="single" w:color="auto" w:sz="4" w:space="0"/>
              <w:right w:val="single" w:color="auto" w:sz="4" w:space="0"/>
            </w:tcBorders>
            <w:shd w:val="clear" w:color="auto" w:fill="auto"/>
            <w:vAlign w:val="center"/>
          </w:tcPr>
          <w:p w14:paraId="77229EE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机械设计课程设计</w:t>
            </w:r>
          </w:p>
        </w:tc>
        <w:tc>
          <w:tcPr>
            <w:tcW w:w="1122" w:type="pct"/>
            <w:tcBorders>
              <w:top w:val="nil"/>
              <w:left w:val="nil"/>
              <w:bottom w:val="single" w:color="auto" w:sz="4" w:space="0"/>
              <w:right w:val="single" w:color="auto" w:sz="4" w:space="0"/>
            </w:tcBorders>
            <w:shd w:val="clear" w:color="auto" w:fill="auto"/>
            <w:vAlign w:val="center"/>
          </w:tcPr>
          <w:p w14:paraId="67732B3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11905352">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2CF714E0">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12</w:t>
            </w:r>
          </w:p>
        </w:tc>
        <w:tc>
          <w:tcPr>
            <w:tcW w:w="3064" w:type="pct"/>
            <w:tcBorders>
              <w:top w:val="nil"/>
              <w:left w:val="nil"/>
              <w:bottom w:val="single" w:color="auto" w:sz="4" w:space="0"/>
              <w:right w:val="single" w:color="auto" w:sz="4" w:space="0"/>
            </w:tcBorders>
            <w:shd w:val="clear" w:color="auto" w:fill="auto"/>
            <w:vAlign w:val="center"/>
          </w:tcPr>
          <w:p w14:paraId="66E4824E">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电子技术实践</w:t>
            </w:r>
          </w:p>
        </w:tc>
        <w:tc>
          <w:tcPr>
            <w:tcW w:w="1122" w:type="pct"/>
            <w:tcBorders>
              <w:top w:val="nil"/>
              <w:left w:val="nil"/>
              <w:bottom w:val="single" w:color="auto" w:sz="4" w:space="0"/>
              <w:right w:val="single" w:color="auto" w:sz="4" w:space="0"/>
            </w:tcBorders>
            <w:shd w:val="clear" w:color="auto" w:fill="auto"/>
            <w:vAlign w:val="center"/>
          </w:tcPr>
          <w:p w14:paraId="2EDFB82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3017540C">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7F29B102">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13</w:t>
            </w:r>
          </w:p>
        </w:tc>
        <w:tc>
          <w:tcPr>
            <w:tcW w:w="3064" w:type="pct"/>
            <w:tcBorders>
              <w:top w:val="nil"/>
              <w:left w:val="nil"/>
              <w:bottom w:val="single" w:color="auto" w:sz="4" w:space="0"/>
              <w:right w:val="single" w:color="auto" w:sz="4" w:space="0"/>
            </w:tcBorders>
            <w:shd w:val="clear" w:color="auto" w:fill="auto"/>
            <w:vAlign w:val="center"/>
          </w:tcPr>
          <w:p w14:paraId="275B1AF0">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液压与气动系统性能试验</w:t>
            </w:r>
          </w:p>
        </w:tc>
        <w:tc>
          <w:tcPr>
            <w:tcW w:w="1122" w:type="pct"/>
            <w:tcBorders>
              <w:top w:val="nil"/>
              <w:left w:val="nil"/>
              <w:bottom w:val="single" w:color="auto" w:sz="4" w:space="0"/>
              <w:right w:val="single" w:color="auto" w:sz="4" w:space="0"/>
            </w:tcBorders>
            <w:shd w:val="clear" w:color="auto" w:fill="auto"/>
            <w:vAlign w:val="center"/>
          </w:tcPr>
          <w:p w14:paraId="13C149E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2CB17F7F">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222E5921">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14</w:t>
            </w:r>
          </w:p>
        </w:tc>
        <w:tc>
          <w:tcPr>
            <w:tcW w:w="3064" w:type="pct"/>
            <w:tcBorders>
              <w:top w:val="nil"/>
              <w:left w:val="nil"/>
              <w:bottom w:val="single" w:color="auto" w:sz="4" w:space="0"/>
              <w:right w:val="single" w:color="auto" w:sz="4" w:space="0"/>
            </w:tcBorders>
            <w:shd w:val="clear" w:color="auto" w:fill="auto"/>
            <w:vAlign w:val="center"/>
          </w:tcPr>
          <w:p w14:paraId="4A65B263">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传感器与测试技术实践</w:t>
            </w:r>
          </w:p>
        </w:tc>
        <w:tc>
          <w:tcPr>
            <w:tcW w:w="1122" w:type="pct"/>
            <w:tcBorders>
              <w:top w:val="nil"/>
              <w:left w:val="nil"/>
              <w:bottom w:val="single" w:color="auto" w:sz="4" w:space="0"/>
              <w:right w:val="single" w:color="auto" w:sz="4" w:space="0"/>
            </w:tcBorders>
            <w:shd w:val="clear" w:color="auto" w:fill="auto"/>
            <w:vAlign w:val="center"/>
          </w:tcPr>
          <w:p w14:paraId="7DEE3519">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1CD6980F">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78FAFB27">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15</w:t>
            </w:r>
          </w:p>
        </w:tc>
        <w:tc>
          <w:tcPr>
            <w:tcW w:w="3064" w:type="pct"/>
            <w:tcBorders>
              <w:top w:val="nil"/>
              <w:left w:val="nil"/>
              <w:bottom w:val="single" w:color="auto" w:sz="4" w:space="0"/>
              <w:right w:val="single" w:color="auto" w:sz="4" w:space="0"/>
            </w:tcBorders>
            <w:shd w:val="clear" w:color="auto" w:fill="auto"/>
            <w:vAlign w:val="center"/>
          </w:tcPr>
          <w:p w14:paraId="036B5879">
            <w:pPr>
              <w:widowControl/>
              <w:jc w:val="center"/>
              <w:rPr>
                <w:rFonts w:hint="default" w:ascii="Times New Roman" w:hAnsi="Times New Roman" w:cs="Times New Roman"/>
                <w:kern w:val="0"/>
                <w:sz w:val="20"/>
                <w:szCs w:val="20"/>
              </w:rPr>
            </w:pPr>
            <w:r>
              <w:rPr>
                <w:rFonts w:hint="default" w:ascii="Times New Roman" w:hAnsi="Times New Roman" w:cs="Times New Roman"/>
                <w:kern w:val="0"/>
                <w:sz w:val="20"/>
                <w:szCs w:val="20"/>
              </w:rPr>
              <w:t>文献检索与科技论文写作</w:t>
            </w:r>
          </w:p>
        </w:tc>
        <w:tc>
          <w:tcPr>
            <w:tcW w:w="1122" w:type="pct"/>
            <w:tcBorders>
              <w:top w:val="nil"/>
              <w:left w:val="nil"/>
              <w:bottom w:val="single" w:color="auto" w:sz="4" w:space="0"/>
              <w:right w:val="single" w:color="auto" w:sz="4" w:space="0"/>
            </w:tcBorders>
            <w:shd w:val="clear" w:color="auto" w:fill="auto"/>
            <w:vAlign w:val="center"/>
          </w:tcPr>
          <w:p w14:paraId="6C9BB06F">
            <w:pPr>
              <w:widowControl/>
              <w:jc w:val="center"/>
              <w:rPr>
                <w:rFonts w:hint="default" w:ascii="Times New Roman" w:hAnsi="Times New Roman" w:cs="Times New Roman"/>
                <w:kern w:val="0"/>
                <w:sz w:val="20"/>
                <w:szCs w:val="20"/>
              </w:rPr>
            </w:pPr>
            <w:r>
              <w:rPr>
                <w:rFonts w:hint="default" w:ascii="Times New Roman" w:hAnsi="Times New Roman" w:cs="Times New Roman"/>
                <w:kern w:val="0"/>
                <w:sz w:val="20"/>
                <w:szCs w:val="20"/>
              </w:rPr>
              <w:t>0.5</w:t>
            </w:r>
          </w:p>
        </w:tc>
      </w:tr>
      <w:tr w14:paraId="73660EA6">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640623EE">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16</w:t>
            </w:r>
          </w:p>
        </w:tc>
        <w:tc>
          <w:tcPr>
            <w:tcW w:w="3064" w:type="pct"/>
            <w:tcBorders>
              <w:top w:val="nil"/>
              <w:left w:val="nil"/>
              <w:bottom w:val="single" w:color="auto" w:sz="4" w:space="0"/>
              <w:right w:val="single" w:color="auto" w:sz="4" w:space="0"/>
            </w:tcBorders>
            <w:shd w:val="clear" w:color="auto" w:fill="auto"/>
            <w:vAlign w:val="center"/>
          </w:tcPr>
          <w:p w14:paraId="0083BB4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工业机器人综合实践</w:t>
            </w:r>
          </w:p>
        </w:tc>
        <w:tc>
          <w:tcPr>
            <w:tcW w:w="1122" w:type="pct"/>
            <w:tcBorders>
              <w:top w:val="nil"/>
              <w:left w:val="nil"/>
              <w:bottom w:val="single" w:color="auto" w:sz="4" w:space="0"/>
              <w:right w:val="single" w:color="auto" w:sz="4" w:space="0"/>
            </w:tcBorders>
            <w:shd w:val="clear" w:color="auto" w:fill="auto"/>
            <w:vAlign w:val="center"/>
          </w:tcPr>
          <w:p w14:paraId="2678297C">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r>
      <w:tr w14:paraId="69D967C9">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0E23535B">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17</w:t>
            </w:r>
          </w:p>
        </w:tc>
        <w:tc>
          <w:tcPr>
            <w:tcW w:w="3064" w:type="pct"/>
            <w:tcBorders>
              <w:top w:val="nil"/>
              <w:left w:val="nil"/>
              <w:bottom w:val="single" w:color="auto" w:sz="4" w:space="0"/>
              <w:right w:val="single" w:color="auto" w:sz="4" w:space="0"/>
            </w:tcBorders>
            <w:shd w:val="clear" w:color="auto" w:fill="auto"/>
            <w:vAlign w:val="center"/>
          </w:tcPr>
          <w:p w14:paraId="7548A0F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创新综合实践</w:t>
            </w:r>
          </w:p>
        </w:tc>
        <w:tc>
          <w:tcPr>
            <w:tcW w:w="1122" w:type="pct"/>
            <w:tcBorders>
              <w:top w:val="nil"/>
              <w:left w:val="nil"/>
              <w:bottom w:val="single" w:color="auto" w:sz="4" w:space="0"/>
              <w:right w:val="single" w:color="auto" w:sz="4" w:space="0"/>
            </w:tcBorders>
            <w:shd w:val="clear" w:color="auto" w:fill="auto"/>
            <w:vAlign w:val="center"/>
          </w:tcPr>
          <w:p w14:paraId="06C84ED6">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r>
      <w:tr w14:paraId="22CE2F53">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705F318A">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18</w:t>
            </w:r>
          </w:p>
        </w:tc>
        <w:tc>
          <w:tcPr>
            <w:tcW w:w="3064" w:type="pct"/>
            <w:tcBorders>
              <w:top w:val="nil"/>
              <w:left w:val="nil"/>
              <w:bottom w:val="single" w:color="auto" w:sz="4" w:space="0"/>
              <w:right w:val="single" w:color="auto" w:sz="4" w:space="0"/>
            </w:tcBorders>
            <w:shd w:val="clear" w:color="auto" w:fill="auto"/>
            <w:vAlign w:val="center"/>
          </w:tcPr>
          <w:p w14:paraId="0EDFB4E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生产实践</w:t>
            </w:r>
          </w:p>
        </w:tc>
        <w:tc>
          <w:tcPr>
            <w:tcW w:w="1122" w:type="pct"/>
            <w:tcBorders>
              <w:top w:val="nil"/>
              <w:left w:val="nil"/>
              <w:bottom w:val="single" w:color="auto" w:sz="4" w:space="0"/>
              <w:right w:val="single" w:color="auto" w:sz="4" w:space="0"/>
            </w:tcBorders>
            <w:shd w:val="clear" w:color="auto" w:fill="auto"/>
            <w:vAlign w:val="center"/>
          </w:tcPr>
          <w:p w14:paraId="55E1C674">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r>
      <w:tr w14:paraId="7C18CA90">
        <w:tblPrEx>
          <w:tblCellMar>
            <w:top w:w="0" w:type="dxa"/>
            <w:left w:w="108" w:type="dxa"/>
            <w:bottom w:w="0" w:type="dxa"/>
            <w:right w:w="108" w:type="dxa"/>
          </w:tblCellMar>
        </w:tblPrEx>
        <w:trPr>
          <w:trHeight w:val="365" w:hRule="atLeast"/>
          <w:jc w:val="center"/>
        </w:trPr>
        <w:tc>
          <w:tcPr>
            <w:tcW w:w="813" w:type="pct"/>
            <w:tcBorders>
              <w:top w:val="nil"/>
              <w:left w:val="single" w:color="auto" w:sz="4" w:space="0"/>
              <w:bottom w:val="single" w:color="auto" w:sz="4" w:space="0"/>
              <w:right w:val="single" w:color="auto" w:sz="4" w:space="0"/>
            </w:tcBorders>
            <w:shd w:val="clear" w:color="auto" w:fill="auto"/>
            <w:vAlign w:val="center"/>
          </w:tcPr>
          <w:p w14:paraId="1E884306">
            <w:pPr>
              <w:widowControl/>
              <w:jc w:val="center"/>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19</w:t>
            </w:r>
          </w:p>
        </w:tc>
        <w:tc>
          <w:tcPr>
            <w:tcW w:w="3064" w:type="pct"/>
            <w:tcBorders>
              <w:top w:val="nil"/>
              <w:left w:val="nil"/>
              <w:bottom w:val="single" w:color="auto" w:sz="4" w:space="0"/>
              <w:right w:val="single" w:color="auto" w:sz="4" w:space="0"/>
            </w:tcBorders>
            <w:shd w:val="clear" w:color="auto" w:fill="auto"/>
            <w:vAlign w:val="center"/>
          </w:tcPr>
          <w:p w14:paraId="7320B43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毕业设计(论文)</w:t>
            </w:r>
          </w:p>
        </w:tc>
        <w:tc>
          <w:tcPr>
            <w:tcW w:w="1122" w:type="pct"/>
            <w:tcBorders>
              <w:top w:val="nil"/>
              <w:left w:val="nil"/>
              <w:bottom w:val="single" w:color="auto" w:sz="4" w:space="0"/>
              <w:right w:val="single" w:color="auto" w:sz="4" w:space="0"/>
            </w:tcBorders>
            <w:shd w:val="clear" w:color="auto" w:fill="auto"/>
            <w:vAlign w:val="center"/>
          </w:tcPr>
          <w:p w14:paraId="02736F17">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12</w:t>
            </w:r>
          </w:p>
        </w:tc>
      </w:tr>
      <w:tr w14:paraId="178357CF">
        <w:tblPrEx>
          <w:tblCellMar>
            <w:top w:w="0" w:type="dxa"/>
            <w:left w:w="108" w:type="dxa"/>
            <w:bottom w:w="0" w:type="dxa"/>
            <w:right w:w="108" w:type="dxa"/>
          </w:tblCellMar>
        </w:tblPrEx>
        <w:trPr>
          <w:trHeight w:val="365" w:hRule="atLeast"/>
          <w:jc w:val="center"/>
        </w:trPr>
        <w:tc>
          <w:tcPr>
            <w:tcW w:w="3877"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7A18D58">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独立设置实践教学环节学分合计</w:t>
            </w:r>
          </w:p>
        </w:tc>
        <w:tc>
          <w:tcPr>
            <w:tcW w:w="1122" w:type="pct"/>
            <w:tcBorders>
              <w:top w:val="nil"/>
              <w:left w:val="nil"/>
              <w:bottom w:val="single" w:color="auto" w:sz="4" w:space="0"/>
              <w:right w:val="single" w:color="auto" w:sz="4" w:space="0"/>
            </w:tcBorders>
            <w:shd w:val="clear" w:color="auto" w:fill="auto"/>
            <w:vAlign w:val="center"/>
          </w:tcPr>
          <w:p w14:paraId="21A8E571">
            <w:pPr>
              <w:widowControl/>
              <w:jc w:val="center"/>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35.5</w:t>
            </w:r>
          </w:p>
        </w:tc>
      </w:tr>
      <w:tr w14:paraId="0D380110">
        <w:tblPrEx>
          <w:tblCellMar>
            <w:top w:w="0" w:type="dxa"/>
            <w:left w:w="108" w:type="dxa"/>
            <w:bottom w:w="0" w:type="dxa"/>
            <w:right w:w="108" w:type="dxa"/>
          </w:tblCellMar>
        </w:tblPrEx>
        <w:trPr>
          <w:trHeight w:val="376" w:hRule="atLeast"/>
          <w:jc w:val="center"/>
        </w:trPr>
        <w:tc>
          <w:tcPr>
            <w:tcW w:w="3877"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8E97A31">
            <w:pPr>
              <w:widowControl/>
              <w:jc w:val="center"/>
              <w:rPr>
                <w:rFonts w:hint="default" w:ascii="Times New Roman" w:hAnsi="Times New Roman" w:cs="Times New Roman"/>
                <w:kern w:val="0"/>
                <w:sz w:val="18"/>
                <w:szCs w:val="18"/>
              </w:rPr>
            </w:pPr>
            <w:r>
              <w:rPr>
                <w:rFonts w:hint="default" w:ascii="Times New Roman" w:hAnsi="Times New Roman" w:cs="Times New Roman"/>
                <w:kern w:val="0"/>
                <w:sz w:val="18"/>
                <w:szCs w:val="18"/>
              </w:rPr>
              <w:t>占毕业要求的总学分的比例</w:t>
            </w:r>
          </w:p>
        </w:tc>
        <w:tc>
          <w:tcPr>
            <w:tcW w:w="1122" w:type="pct"/>
            <w:tcBorders>
              <w:top w:val="nil"/>
              <w:left w:val="nil"/>
              <w:bottom w:val="single" w:color="auto" w:sz="4" w:space="0"/>
              <w:right w:val="single" w:color="auto" w:sz="4" w:space="0"/>
            </w:tcBorders>
            <w:shd w:val="clear" w:color="auto" w:fill="auto"/>
            <w:vAlign w:val="center"/>
          </w:tcPr>
          <w:p w14:paraId="5B082B5B">
            <w:pPr>
              <w:widowControl/>
              <w:jc w:val="center"/>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20.88%</w:t>
            </w:r>
          </w:p>
        </w:tc>
      </w:tr>
    </w:tbl>
    <w:p w14:paraId="3D1F5D43">
      <w:pPr>
        <w:spacing w:line="400" w:lineRule="exact"/>
        <w:jc w:val="center"/>
        <w:rPr>
          <w:rFonts w:hint="default" w:ascii="Times New Roman" w:hAnsi="Times New Roman" w:cs="Times New Roman"/>
          <w:b/>
          <w:sz w:val="24"/>
          <w:szCs w:val="24"/>
        </w:rPr>
      </w:pPr>
    </w:p>
    <w:p w14:paraId="597EA722">
      <w:pPr>
        <w:widowControl/>
        <w:jc w:val="left"/>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079585B5">
      <w:pPr>
        <w:pStyle w:val="3"/>
        <w:jc w:val="center"/>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 xml:space="preserve">表4.5 </w:t>
      </w:r>
      <w:bookmarkStart w:id="19" w:name="_Hlk522689369"/>
      <w:r>
        <w:rPr>
          <w:rFonts w:hint="default" w:ascii="Times New Roman" w:hAnsi="Times New Roman" w:eastAsia="黑体" w:cs="Times New Roman"/>
          <w:b w:val="0"/>
          <w:bCs/>
          <w:sz w:val="32"/>
          <w:szCs w:val="32"/>
        </w:rPr>
        <w:t xml:space="preserve"> 人文社会科学类课程</w:t>
      </w:r>
      <w:bookmarkEnd w:id="19"/>
      <w:r>
        <w:rPr>
          <w:rFonts w:hint="default" w:ascii="Times New Roman" w:hAnsi="Times New Roman" w:eastAsia="黑体" w:cs="Times New Roman"/>
          <w:b w:val="0"/>
          <w:bCs/>
          <w:sz w:val="32"/>
          <w:szCs w:val="32"/>
        </w:rPr>
        <w:t>学分</w:t>
      </w:r>
    </w:p>
    <w:tbl>
      <w:tblPr>
        <w:tblStyle w:val="10"/>
        <w:tblW w:w="4985" w:type="pct"/>
        <w:jc w:val="center"/>
        <w:tblLayout w:type="autofit"/>
        <w:tblCellMar>
          <w:top w:w="0" w:type="dxa"/>
          <w:left w:w="108" w:type="dxa"/>
          <w:bottom w:w="0" w:type="dxa"/>
          <w:right w:w="108" w:type="dxa"/>
        </w:tblCellMar>
      </w:tblPr>
      <w:tblGrid>
        <w:gridCol w:w="1207"/>
        <w:gridCol w:w="1208"/>
        <w:gridCol w:w="5634"/>
        <w:gridCol w:w="1209"/>
      </w:tblGrid>
      <w:tr w14:paraId="72D017EA">
        <w:tblPrEx>
          <w:tblCellMar>
            <w:top w:w="0" w:type="dxa"/>
            <w:left w:w="108" w:type="dxa"/>
            <w:bottom w:w="0" w:type="dxa"/>
            <w:right w:w="108" w:type="dxa"/>
          </w:tblCellMar>
        </w:tblPrEx>
        <w:trPr>
          <w:trHeight w:val="335" w:hRule="atLeast"/>
          <w:jc w:val="center"/>
        </w:trPr>
        <w:tc>
          <w:tcPr>
            <w:tcW w:w="652" w:type="pct"/>
            <w:tcBorders>
              <w:top w:val="single" w:color="auto" w:sz="4" w:space="0"/>
              <w:left w:val="single" w:color="auto" w:sz="4" w:space="0"/>
              <w:bottom w:val="single" w:color="auto" w:sz="4" w:space="0"/>
              <w:right w:val="single" w:color="auto" w:sz="4" w:space="0"/>
            </w:tcBorders>
            <w:shd w:val="clear" w:color="auto" w:fill="auto"/>
            <w:vAlign w:val="center"/>
          </w:tcPr>
          <w:p w14:paraId="79CEA68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类别</w:t>
            </w:r>
          </w:p>
        </w:tc>
        <w:tc>
          <w:tcPr>
            <w:tcW w:w="652" w:type="pct"/>
            <w:tcBorders>
              <w:top w:val="single" w:color="auto" w:sz="4" w:space="0"/>
              <w:left w:val="nil"/>
              <w:bottom w:val="single" w:color="auto" w:sz="4" w:space="0"/>
              <w:right w:val="single" w:color="auto" w:sz="4" w:space="0"/>
            </w:tcBorders>
            <w:shd w:val="clear" w:color="auto" w:fill="auto"/>
            <w:vAlign w:val="center"/>
          </w:tcPr>
          <w:p w14:paraId="170C171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序号</w:t>
            </w:r>
          </w:p>
        </w:tc>
        <w:tc>
          <w:tcPr>
            <w:tcW w:w="3040" w:type="pct"/>
            <w:tcBorders>
              <w:top w:val="single" w:color="auto" w:sz="4" w:space="0"/>
              <w:left w:val="nil"/>
              <w:bottom w:val="single" w:color="auto" w:sz="4" w:space="0"/>
              <w:right w:val="single" w:color="auto" w:sz="4" w:space="0"/>
            </w:tcBorders>
            <w:shd w:val="clear" w:color="auto" w:fill="auto"/>
            <w:vAlign w:val="center"/>
          </w:tcPr>
          <w:p w14:paraId="01C5F6E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课程名称</w:t>
            </w:r>
          </w:p>
        </w:tc>
        <w:tc>
          <w:tcPr>
            <w:tcW w:w="653" w:type="pct"/>
            <w:tcBorders>
              <w:top w:val="single" w:color="auto" w:sz="4" w:space="0"/>
              <w:left w:val="nil"/>
              <w:bottom w:val="single" w:color="auto" w:sz="4" w:space="0"/>
              <w:right w:val="single" w:color="auto" w:sz="4" w:space="0"/>
            </w:tcBorders>
            <w:shd w:val="clear" w:color="auto" w:fill="auto"/>
            <w:vAlign w:val="center"/>
          </w:tcPr>
          <w:p w14:paraId="00BB09E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eastAsia="黑体" w:cs="Times New Roman"/>
                <w:kern w:val="0"/>
                <w:sz w:val="18"/>
                <w:szCs w:val="18"/>
              </w:rPr>
            </w:pPr>
            <w:r>
              <w:rPr>
                <w:rFonts w:hint="default" w:ascii="Times New Roman" w:hAnsi="Times New Roman" w:eastAsia="黑体" w:cs="Times New Roman"/>
                <w:kern w:val="0"/>
                <w:sz w:val="18"/>
                <w:szCs w:val="18"/>
              </w:rPr>
              <w:t>学分</w:t>
            </w:r>
          </w:p>
        </w:tc>
      </w:tr>
      <w:tr w14:paraId="36BF44BC">
        <w:tblPrEx>
          <w:tblCellMar>
            <w:top w:w="0" w:type="dxa"/>
            <w:left w:w="108" w:type="dxa"/>
            <w:bottom w:w="0" w:type="dxa"/>
            <w:right w:w="108" w:type="dxa"/>
          </w:tblCellMar>
        </w:tblPrEx>
        <w:trPr>
          <w:trHeight w:val="335" w:hRule="atLeast"/>
          <w:jc w:val="center"/>
        </w:trPr>
        <w:tc>
          <w:tcPr>
            <w:tcW w:w="652" w:type="pct"/>
            <w:vMerge w:val="restart"/>
            <w:tcBorders>
              <w:top w:val="nil"/>
              <w:left w:val="single" w:color="auto" w:sz="4" w:space="0"/>
              <w:bottom w:val="single" w:color="auto" w:sz="4" w:space="0"/>
              <w:right w:val="single" w:color="auto" w:sz="4" w:space="0"/>
            </w:tcBorders>
            <w:shd w:val="clear" w:color="auto" w:fill="auto"/>
            <w:vAlign w:val="center"/>
          </w:tcPr>
          <w:p w14:paraId="0C4704E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通识教育必修课程</w:t>
            </w:r>
          </w:p>
        </w:tc>
        <w:tc>
          <w:tcPr>
            <w:tcW w:w="652" w:type="pct"/>
            <w:tcBorders>
              <w:top w:val="nil"/>
              <w:left w:val="nil"/>
              <w:bottom w:val="single" w:color="auto" w:sz="4" w:space="0"/>
              <w:right w:val="single" w:color="auto" w:sz="4" w:space="0"/>
            </w:tcBorders>
            <w:shd w:val="clear" w:color="auto" w:fill="auto"/>
            <w:vAlign w:val="center"/>
          </w:tcPr>
          <w:p w14:paraId="4AB4DD9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3040" w:type="pct"/>
            <w:tcBorders>
              <w:top w:val="nil"/>
              <w:left w:val="nil"/>
              <w:bottom w:val="single" w:color="auto" w:sz="4" w:space="0"/>
              <w:right w:val="single" w:color="auto" w:sz="4" w:space="0"/>
            </w:tcBorders>
            <w:shd w:val="clear" w:color="auto" w:fill="auto"/>
            <w:vAlign w:val="center"/>
          </w:tcPr>
          <w:p w14:paraId="656D7AF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思想道德与法治</w:t>
            </w:r>
          </w:p>
        </w:tc>
        <w:tc>
          <w:tcPr>
            <w:tcW w:w="653" w:type="pct"/>
            <w:tcBorders>
              <w:top w:val="nil"/>
              <w:left w:val="nil"/>
              <w:bottom w:val="single" w:color="auto" w:sz="4" w:space="0"/>
              <w:right w:val="single" w:color="auto" w:sz="4" w:space="0"/>
            </w:tcBorders>
            <w:shd w:val="clear" w:color="auto" w:fill="auto"/>
            <w:vAlign w:val="center"/>
          </w:tcPr>
          <w:p w14:paraId="06DB5A1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3.0 </w:t>
            </w:r>
          </w:p>
        </w:tc>
      </w:tr>
      <w:tr w14:paraId="41653D63">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140733D0">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716C2E7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3040" w:type="pct"/>
            <w:tcBorders>
              <w:top w:val="nil"/>
              <w:left w:val="nil"/>
              <w:bottom w:val="single" w:color="auto" w:sz="4" w:space="0"/>
              <w:right w:val="single" w:color="auto" w:sz="4" w:space="0"/>
            </w:tcBorders>
            <w:shd w:val="clear" w:color="auto" w:fill="auto"/>
            <w:vAlign w:val="center"/>
          </w:tcPr>
          <w:p w14:paraId="7B3CC69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大学生军事理论与国家安全教育</w:t>
            </w:r>
          </w:p>
        </w:tc>
        <w:tc>
          <w:tcPr>
            <w:tcW w:w="653" w:type="pct"/>
            <w:tcBorders>
              <w:top w:val="nil"/>
              <w:left w:val="nil"/>
              <w:bottom w:val="single" w:color="auto" w:sz="4" w:space="0"/>
              <w:right w:val="single" w:color="auto" w:sz="4" w:space="0"/>
            </w:tcBorders>
            <w:shd w:val="clear" w:color="auto" w:fill="auto"/>
            <w:vAlign w:val="center"/>
          </w:tcPr>
          <w:p w14:paraId="43DF24B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6DFC1FBF">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7A900A2C">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476E9DF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3040" w:type="pct"/>
            <w:tcBorders>
              <w:top w:val="nil"/>
              <w:left w:val="nil"/>
              <w:bottom w:val="single" w:color="auto" w:sz="4" w:space="0"/>
              <w:right w:val="single" w:color="auto" w:sz="4" w:space="0"/>
            </w:tcBorders>
            <w:shd w:val="clear" w:color="auto" w:fill="auto"/>
            <w:vAlign w:val="center"/>
          </w:tcPr>
          <w:p w14:paraId="0D98724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大学生心理健康教育</w:t>
            </w:r>
          </w:p>
        </w:tc>
        <w:tc>
          <w:tcPr>
            <w:tcW w:w="653" w:type="pct"/>
            <w:tcBorders>
              <w:top w:val="nil"/>
              <w:left w:val="nil"/>
              <w:bottom w:val="single" w:color="auto" w:sz="4" w:space="0"/>
              <w:right w:val="single" w:color="auto" w:sz="4" w:space="0"/>
            </w:tcBorders>
            <w:shd w:val="clear" w:color="auto" w:fill="auto"/>
            <w:vAlign w:val="center"/>
          </w:tcPr>
          <w:p w14:paraId="1B18BE2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71005CD1">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7608C91A">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4091DA9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3040" w:type="pct"/>
            <w:tcBorders>
              <w:top w:val="nil"/>
              <w:left w:val="nil"/>
              <w:bottom w:val="single" w:color="auto" w:sz="4" w:space="0"/>
              <w:right w:val="single" w:color="auto" w:sz="4" w:space="0"/>
            </w:tcBorders>
            <w:shd w:val="clear" w:color="auto" w:fill="auto"/>
            <w:vAlign w:val="center"/>
          </w:tcPr>
          <w:p w14:paraId="5590831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中国近现代史纲要</w:t>
            </w:r>
          </w:p>
        </w:tc>
        <w:tc>
          <w:tcPr>
            <w:tcW w:w="653" w:type="pct"/>
            <w:tcBorders>
              <w:top w:val="nil"/>
              <w:left w:val="nil"/>
              <w:bottom w:val="single" w:color="auto" w:sz="4" w:space="0"/>
              <w:right w:val="single" w:color="auto" w:sz="4" w:space="0"/>
            </w:tcBorders>
            <w:shd w:val="clear" w:color="auto" w:fill="auto"/>
            <w:vAlign w:val="center"/>
          </w:tcPr>
          <w:p w14:paraId="66DE203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3.0 </w:t>
            </w:r>
          </w:p>
        </w:tc>
      </w:tr>
      <w:tr w14:paraId="67524D4C">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03E888F0">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0B8A39F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3040" w:type="pct"/>
            <w:tcBorders>
              <w:top w:val="nil"/>
              <w:left w:val="nil"/>
              <w:bottom w:val="single" w:color="auto" w:sz="4" w:space="0"/>
              <w:right w:val="single" w:color="auto" w:sz="4" w:space="0"/>
            </w:tcBorders>
            <w:shd w:val="clear" w:color="auto" w:fill="auto"/>
            <w:vAlign w:val="center"/>
          </w:tcPr>
          <w:p w14:paraId="35CD0C5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马克思主义基本原理</w:t>
            </w:r>
          </w:p>
        </w:tc>
        <w:tc>
          <w:tcPr>
            <w:tcW w:w="653" w:type="pct"/>
            <w:tcBorders>
              <w:top w:val="nil"/>
              <w:left w:val="nil"/>
              <w:bottom w:val="single" w:color="auto" w:sz="4" w:space="0"/>
              <w:right w:val="single" w:color="auto" w:sz="4" w:space="0"/>
            </w:tcBorders>
            <w:shd w:val="clear" w:color="auto" w:fill="auto"/>
            <w:vAlign w:val="center"/>
          </w:tcPr>
          <w:p w14:paraId="3C8E11B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3.0 </w:t>
            </w:r>
          </w:p>
        </w:tc>
      </w:tr>
      <w:tr w14:paraId="7DAC6022">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40469869">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1C7B686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c>
          <w:tcPr>
            <w:tcW w:w="3040" w:type="pct"/>
            <w:tcBorders>
              <w:top w:val="nil"/>
              <w:left w:val="nil"/>
              <w:bottom w:val="single" w:color="auto" w:sz="4" w:space="0"/>
              <w:right w:val="single" w:color="auto" w:sz="4" w:space="0"/>
            </w:tcBorders>
            <w:shd w:val="clear" w:color="auto" w:fill="auto"/>
            <w:vAlign w:val="center"/>
          </w:tcPr>
          <w:p w14:paraId="5771E5B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毛泽东思想和中国特色社会主义理论体系概论</w:t>
            </w:r>
          </w:p>
        </w:tc>
        <w:tc>
          <w:tcPr>
            <w:tcW w:w="653" w:type="pct"/>
            <w:tcBorders>
              <w:top w:val="nil"/>
              <w:left w:val="nil"/>
              <w:bottom w:val="single" w:color="auto" w:sz="4" w:space="0"/>
              <w:right w:val="single" w:color="auto" w:sz="4" w:space="0"/>
            </w:tcBorders>
            <w:shd w:val="clear" w:color="auto" w:fill="auto"/>
            <w:vAlign w:val="center"/>
          </w:tcPr>
          <w:p w14:paraId="6C1D9B3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12C3C9C1">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54B27916">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14A9436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7</w:t>
            </w:r>
          </w:p>
        </w:tc>
        <w:tc>
          <w:tcPr>
            <w:tcW w:w="3040" w:type="pct"/>
            <w:tcBorders>
              <w:top w:val="nil"/>
              <w:left w:val="nil"/>
              <w:bottom w:val="single" w:color="auto" w:sz="4" w:space="0"/>
              <w:right w:val="single" w:color="auto" w:sz="4" w:space="0"/>
            </w:tcBorders>
            <w:shd w:val="clear" w:color="auto" w:fill="auto"/>
            <w:vAlign w:val="center"/>
          </w:tcPr>
          <w:p w14:paraId="3586392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习近平新时代中国特色社会主义思想概论</w:t>
            </w:r>
          </w:p>
        </w:tc>
        <w:tc>
          <w:tcPr>
            <w:tcW w:w="653" w:type="pct"/>
            <w:tcBorders>
              <w:top w:val="nil"/>
              <w:left w:val="nil"/>
              <w:bottom w:val="single" w:color="auto" w:sz="4" w:space="0"/>
              <w:right w:val="single" w:color="auto" w:sz="4" w:space="0"/>
            </w:tcBorders>
            <w:shd w:val="clear" w:color="auto" w:fill="auto"/>
            <w:vAlign w:val="center"/>
          </w:tcPr>
          <w:p w14:paraId="0A8BA83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6DE66561">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63AD8FFF">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007FB8D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8</w:t>
            </w:r>
          </w:p>
        </w:tc>
        <w:tc>
          <w:tcPr>
            <w:tcW w:w="3040" w:type="pct"/>
            <w:tcBorders>
              <w:top w:val="nil"/>
              <w:left w:val="nil"/>
              <w:bottom w:val="single" w:color="auto" w:sz="4" w:space="0"/>
              <w:right w:val="single" w:color="auto" w:sz="4" w:space="0"/>
            </w:tcBorders>
            <w:shd w:val="clear" w:color="auto" w:fill="auto"/>
            <w:vAlign w:val="center"/>
          </w:tcPr>
          <w:p w14:paraId="56FA146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形势与政策</w:t>
            </w:r>
          </w:p>
        </w:tc>
        <w:tc>
          <w:tcPr>
            <w:tcW w:w="653" w:type="pct"/>
            <w:tcBorders>
              <w:top w:val="nil"/>
              <w:left w:val="nil"/>
              <w:bottom w:val="single" w:color="auto" w:sz="4" w:space="0"/>
              <w:right w:val="single" w:color="auto" w:sz="4" w:space="0"/>
            </w:tcBorders>
            <w:shd w:val="clear" w:color="auto" w:fill="auto"/>
            <w:vAlign w:val="center"/>
          </w:tcPr>
          <w:p w14:paraId="7F3EF47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7B2C01CB">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4CF0FEDD">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302BAFF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9</w:t>
            </w:r>
          </w:p>
        </w:tc>
        <w:tc>
          <w:tcPr>
            <w:tcW w:w="3040" w:type="pct"/>
            <w:tcBorders>
              <w:top w:val="nil"/>
              <w:left w:val="nil"/>
              <w:bottom w:val="single" w:color="auto" w:sz="4" w:space="0"/>
              <w:right w:val="single" w:color="auto" w:sz="4" w:space="0"/>
            </w:tcBorders>
            <w:shd w:val="clear" w:color="auto" w:fill="auto"/>
            <w:vAlign w:val="center"/>
          </w:tcPr>
          <w:p w14:paraId="0ADFB1F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大学生创新创业基础</w:t>
            </w:r>
          </w:p>
        </w:tc>
        <w:tc>
          <w:tcPr>
            <w:tcW w:w="653" w:type="pct"/>
            <w:tcBorders>
              <w:top w:val="nil"/>
              <w:left w:val="nil"/>
              <w:bottom w:val="single" w:color="auto" w:sz="4" w:space="0"/>
              <w:right w:val="single" w:color="auto" w:sz="4" w:space="0"/>
            </w:tcBorders>
            <w:shd w:val="clear" w:color="auto" w:fill="auto"/>
            <w:vAlign w:val="center"/>
          </w:tcPr>
          <w:p w14:paraId="6DDF668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24494426">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7307F1A5">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50AE9FD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10</w:t>
            </w:r>
          </w:p>
        </w:tc>
        <w:tc>
          <w:tcPr>
            <w:tcW w:w="3040" w:type="pct"/>
            <w:tcBorders>
              <w:top w:val="nil"/>
              <w:left w:val="nil"/>
              <w:bottom w:val="single" w:color="auto" w:sz="4" w:space="0"/>
              <w:right w:val="single" w:color="auto" w:sz="4" w:space="0"/>
            </w:tcBorders>
            <w:shd w:val="clear" w:color="auto" w:fill="auto"/>
            <w:vAlign w:val="center"/>
          </w:tcPr>
          <w:p w14:paraId="2B15B14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大学生职业发展</w:t>
            </w:r>
          </w:p>
        </w:tc>
        <w:tc>
          <w:tcPr>
            <w:tcW w:w="653" w:type="pct"/>
            <w:tcBorders>
              <w:top w:val="nil"/>
              <w:left w:val="nil"/>
              <w:bottom w:val="single" w:color="auto" w:sz="4" w:space="0"/>
              <w:right w:val="single" w:color="auto" w:sz="4" w:space="0"/>
            </w:tcBorders>
            <w:shd w:val="clear" w:color="auto" w:fill="auto"/>
            <w:vAlign w:val="center"/>
          </w:tcPr>
          <w:p w14:paraId="354FF86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0.5 </w:t>
            </w:r>
          </w:p>
        </w:tc>
      </w:tr>
      <w:tr w14:paraId="0450BBC1">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4550652E">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4818A4C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11</w:t>
            </w:r>
          </w:p>
        </w:tc>
        <w:tc>
          <w:tcPr>
            <w:tcW w:w="3040" w:type="pct"/>
            <w:tcBorders>
              <w:top w:val="nil"/>
              <w:left w:val="nil"/>
              <w:bottom w:val="single" w:color="auto" w:sz="4" w:space="0"/>
              <w:right w:val="single" w:color="auto" w:sz="4" w:space="0"/>
            </w:tcBorders>
            <w:shd w:val="clear" w:color="auto" w:fill="auto"/>
            <w:vAlign w:val="center"/>
          </w:tcPr>
          <w:p w14:paraId="5515B79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大学生就业指导</w:t>
            </w:r>
          </w:p>
        </w:tc>
        <w:tc>
          <w:tcPr>
            <w:tcW w:w="653" w:type="pct"/>
            <w:tcBorders>
              <w:top w:val="nil"/>
              <w:left w:val="nil"/>
              <w:bottom w:val="single" w:color="auto" w:sz="4" w:space="0"/>
              <w:right w:val="single" w:color="auto" w:sz="4" w:space="0"/>
            </w:tcBorders>
            <w:shd w:val="clear" w:color="auto" w:fill="auto"/>
            <w:vAlign w:val="center"/>
          </w:tcPr>
          <w:p w14:paraId="59A4207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0.5 </w:t>
            </w:r>
          </w:p>
        </w:tc>
      </w:tr>
      <w:tr w14:paraId="52CDF071">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07A6F9BF">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610A93B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12</w:t>
            </w:r>
          </w:p>
        </w:tc>
        <w:tc>
          <w:tcPr>
            <w:tcW w:w="3040" w:type="pct"/>
            <w:tcBorders>
              <w:top w:val="nil"/>
              <w:left w:val="nil"/>
              <w:bottom w:val="single" w:color="auto" w:sz="4" w:space="0"/>
              <w:right w:val="single" w:color="auto" w:sz="4" w:space="0"/>
            </w:tcBorders>
            <w:shd w:val="clear" w:color="auto" w:fill="auto"/>
            <w:vAlign w:val="center"/>
          </w:tcPr>
          <w:p w14:paraId="4DD6E57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大学英语</w:t>
            </w:r>
          </w:p>
        </w:tc>
        <w:tc>
          <w:tcPr>
            <w:tcW w:w="653" w:type="pct"/>
            <w:tcBorders>
              <w:top w:val="nil"/>
              <w:left w:val="nil"/>
              <w:bottom w:val="single" w:color="auto" w:sz="4" w:space="0"/>
              <w:right w:val="single" w:color="auto" w:sz="4" w:space="0"/>
            </w:tcBorders>
            <w:shd w:val="clear" w:color="auto" w:fill="auto"/>
            <w:vAlign w:val="center"/>
          </w:tcPr>
          <w:p w14:paraId="778BB1F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8.0 </w:t>
            </w:r>
          </w:p>
        </w:tc>
      </w:tr>
      <w:tr w14:paraId="1B1E4F44">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6B2F877F">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5FE4BF6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13</w:t>
            </w:r>
          </w:p>
        </w:tc>
        <w:tc>
          <w:tcPr>
            <w:tcW w:w="3040" w:type="pct"/>
            <w:tcBorders>
              <w:top w:val="nil"/>
              <w:left w:val="nil"/>
              <w:bottom w:val="single" w:color="auto" w:sz="4" w:space="0"/>
              <w:right w:val="single" w:color="auto" w:sz="4" w:space="0"/>
            </w:tcBorders>
            <w:shd w:val="clear" w:color="auto" w:fill="auto"/>
            <w:vAlign w:val="center"/>
          </w:tcPr>
          <w:p w14:paraId="4D975CA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体育A1</w:t>
            </w:r>
          </w:p>
        </w:tc>
        <w:tc>
          <w:tcPr>
            <w:tcW w:w="653" w:type="pct"/>
            <w:tcBorders>
              <w:top w:val="nil"/>
              <w:left w:val="nil"/>
              <w:bottom w:val="single" w:color="auto" w:sz="4" w:space="0"/>
              <w:right w:val="single" w:color="auto" w:sz="4" w:space="0"/>
            </w:tcBorders>
            <w:shd w:val="clear" w:color="auto" w:fill="auto"/>
            <w:vAlign w:val="center"/>
          </w:tcPr>
          <w:p w14:paraId="5E47D51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7B200F36">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328DF0FD">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76AEB26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14</w:t>
            </w:r>
          </w:p>
        </w:tc>
        <w:tc>
          <w:tcPr>
            <w:tcW w:w="3040" w:type="pct"/>
            <w:tcBorders>
              <w:top w:val="nil"/>
              <w:left w:val="nil"/>
              <w:bottom w:val="single" w:color="auto" w:sz="4" w:space="0"/>
              <w:right w:val="single" w:color="auto" w:sz="4" w:space="0"/>
            </w:tcBorders>
            <w:shd w:val="clear" w:color="auto" w:fill="auto"/>
            <w:vAlign w:val="center"/>
          </w:tcPr>
          <w:p w14:paraId="04B3E83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体育A2</w:t>
            </w:r>
          </w:p>
        </w:tc>
        <w:tc>
          <w:tcPr>
            <w:tcW w:w="653" w:type="pct"/>
            <w:tcBorders>
              <w:top w:val="nil"/>
              <w:left w:val="nil"/>
              <w:bottom w:val="single" w:color="auto" w:sz="4" w:space="0"/>
              <w:right w:val="single" w:color="auto" w:sz="4" w:space="0"/>
            </w:tcBorders>
            <w:shd w:val="clear" w:color="auto" w:fill="auto"/>
            <w:vAlign w:val="center"/>
          </w:tcPr>
          <w:p w14:paraId="554BB23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3984A507">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38CEAD1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169EF15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15</w:t>
            </w:r>
          </w:p>
        </w:tc>
        <w:tc>
          <w:tcPr>
            <w:tcW w:w="3040" w:type="pct"/>
            <w:tcBorders>
              <w:top w:val="nil"/>
              <w:left w:val="nil"/>
              <w:bottom w:val="single" w:color="auto" w:sz="4" w:space="0"/>
              <w:right w:val="single" w:color="auto" w:sz="4" w:space="0"/>
            </w:tcBorders>
            <w:shd w:val="clear" w:color="auto" w:fill="auto"/>
            <w:vAlign w:val="center"/>
          </w:tcPr>
          <w:p w14:paraId="0C1A1CD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体育A3</w:t>
            </w:r>
          </w:p>
        </w:tc>
        <w:tc>
          <w:tcPr>
            <w:tcW w:w="653" w:type="pct"/>
            <w:tcBorders>
              <w:top w:val="nil"/>
              <w:left w:val="nil"/>
              <w:bottom w:val="single" w:color="auto" w:sz="4" w:space="0"/>
              <w:right w:val="single" w:color="auto" w:sz="4" w:space="0"/>
            </w:tcBorders>
            <w:shd w:val="clear" w:color="auto" w:fill="auto"/>
            <w:vAlign w:val="center"/>
          </w:tcPr>
          <w:p w14:paraId="1F28BC6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19D15878">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2A4F77A5">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1C66DFE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16</w:t>
            </w:r>
          </w:p>
        </w:tc>
        <w:tc>
          <w:tcPr>
            <w:tcW w:w="3040" w:type="pct"/>
            <w:tcBorders>
              <w:top w:val="nil"/>
              <w:left w:val="nil"/>
              <w:bottom w:val="single" w:color="auto" w:sz="4" w:space="0"/>
              <w:right w:val="single" w:color="auto" w:sz="4" w:space="0"/>
            </w:tcBorders>
            <w:shd w:val="clear" w:color="auto" w:fill="auto"/>
            <w:vAlign w:val="center"/>
          </w:tcPr>
          <w:p w14:paraId="61ABEA7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体育A4</w:t>
            </w:r>
          </w:p>
        </w:tc>
        <w:tc>
          <w:tcPr>
            <w:tcW w:w="653" w:type="pct"/>
            <w:tcBorders>
              <w:top w:val="nil"/>
              <w:left w:val="nil"/>
              <w:bottom w:val="single" w:color="auto" w:sz="4" w:space="0"/>
              <w:right w:val="single" w:color="auto" w:sz="4" w:space="0"/>
            </w:tcBorders>
            <w:shd w:val="clear" w:color="auto" w:fill="auto"/>
            <w:vAlign w:val="center"/>
          </w:tcPr>
          <w:p w14:paraId="3FD1A64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0D323AE1">
        <w:tblPrEx>
          <w:tblCellMar>
            <w:top w:w="0" w:type="dxa"/>
            <w:left w:w="108" w:type="dxa"/>
            <w:bottom w:w="0" w:type="dxa"/>
            <w:right w:w="108" w:type="dxa"/>
          </w:tblCellMar>
        </w:tblPrEx>
        <w:trPr>
          <w:trHeight w:val="550" w:hRule="atLeast"/>
          <w:jc w:val="center"/>
        </w:trPr>
        <w:tc>
          <w:tcPr>
            <w:tcW w:w="652" w:type="pct"/>
            <w:tcBorders>
              <w:top w:val="nil"/>
              <w:left w:val="single" w:color="auto" w:sz="4" w:space="0"/>
              <w:bottom w:val="single" w:color="auto" w:sz="4" w:space="0"/>
              <w:right w:val="single" w:color="auto" w:sz="4" w:space="0"/>
            </w:tcBorders>
            <w:shd w:val="clear" w:color="auto" w:fill="auto"/>
            <w:vAlign w:val="center"/>
          </w:tcPr>
          <w:p w14:paraId="401E16B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通识教育限选课程</w:t>
            </w:r>
          </w:p>
        </w:tc>
        <w:tc>
          <w:tcPr>
            <w:tcW w:w="3693" w:type="pct"/>
            <w:gridSpan w:val="2"/>
            <w:tcBorders>
              <w:top w:val="single" w:color="auto" w:sz="4" w:space="0"/>
              <w:left w:val="nil"/>
              <w:bottom w:val="single" w:color="auto" w:sz="4" w:space="0"/>
              <w:right w:val="single" w:color="000000" w:sz="4" w:space="0"/>
            </w:tcBorders>
            <w:shd w:val="clear" w:color="auto" w:fill="auto"/>
            <w:vAlign w:val="center"/>
          </w:tcPr>
          <w:p w14:paraId="5227C8C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《论语》导读和中国传统文化概论二选一</w:t>
            </w:r>
          </w:p>
        </w:tc>
        <w:tc>
          <w:tcPr>
            <w:tcW w:w="653" w:type="pct"/>
            <w:tcBorders>
              <w:top w:val="nil"/>
              <w:left w:val="nil"/>
              <w:bottom w:val="single" w:color="auto" w:sz="4" w:space="0"/>
              <w:right w:val="single" w:color="auto" w:sz="4" w:space="0"/>
            </w:tcBorders>
            <w:shd w:val="clear" w:color="auto" w:fill="auto"/>
            <w:vAlign w:val="center"/>
          </w:tcPr>
          <w:p w14:paraId="3BA045B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65762DDC">
        <w:tblPrEx>
          <w:tblCellMar>
            <w:top w:w="0" w:type="dxa"/>
            <w:left w:w="108" w:type="dxa"/>
            <w:bottom w:w="0" w:type="dxa"/>
            <w:right w:w="108" w:type="dxa"/>
          </w:tblCellMar>
        </w:tblPrEx>
        <w:trPr>
          <w:trHeight w:val="335" w:hRule="atLeast"/>
          <w:jc w:val="center"/>
        </w:trPr>
        <w:tc>
          <w:tcPr>
            <w:tcW w:w="652" w:type="pct"/>
            <w:vMerge w:val="restart"/>
            <w:tcBorders>
              <w:top w:val="nil"/>
              <w:left w:val="single" w:color="auto" w:sz="4" w:space="0"/>
              <w:bottom w:val="single" w:color="auto" w:sz="4" w:space="0"/>
              <w:right w:val="single" w:color="auto" w:sz="4" w:space="0"/>
            </w:tcBorders>
            <w:shd w:val="clear" w:color="auto" w:fill="auto"/>
            <w:vAlign w:val="center"/>
          </w:tcPr>
          <w:p w14:paraId="39783D1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通识教育选修课程</w:t>
            </w:r>
          </w:p>
        </w:tc>
        <w:tc>
          <w:tcPr>
            <w:tcW w:w="3693" w:type="pct"/>
            <w:gridSpan w:val="2"/>
            <w:tcBorders>
              <w:top w:val="single" w:color="auto" w:sz="4" w:space="0"/>
              <w:left w:val="nil"/>
              <w:bottom w:val="single" w:color="auto" w:sz="4" w:space="0"/>
              <w:right w:val="single" w:color="auto" w:sz="4" w:space="0"/>
            </w:tcBorders>
            <w:shd w:val="clear" w:color="auto" w:fill="auto"/>
            <w:vAlign w:val="center"/>
          </w:tcPr>
          <w:p w14:paraId="6507507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人文与社会科学类（B类）（限选“工程伦理与项目管理”）</w:t>
            </w:r>
          </w:p>
        </w:tc>
        <w:tc>
          <w:tcPr>
            <w:tcW w:w="653" w:type="pct"/>
            <w:tcBorders>
              <w:top w:val="nil"/>
              <w:left w:val="nil"/>
              <w:bottom w:val="single" w:color="auto" w:sz="4" w:space="0"/>
              <w:right w:val="single" w:color="auto" w:sz="4" w:space="0"/>
            </w:tcBorders>
            <w:shd w:val="clear" w:color="auto" w:fill="auto"/>
            <w:vAlign w:val="center"/>
          </w:tcPr>
          <w:p w14:paraId="14CC71C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1983ED30">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236EB706">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693" w:type="pct"/>
            <w:gridSpan w:val="2"/>
            <w:tcBorders>
              <w:top w:val="single" w:color="auto" w:sz="4" w:space="0"/>
              <w:left w:val="nil"/>
              <w:bottom w:val="single" w:color="auto" w:sz="4" w:space="0"/>
              <w:right w:val="single" w:color="auto" w:sz="4" w:space="0"/>
            </w:tcBorders>
            <w:shd w:val="clear" w:color="auto" w:fill="auto"/>
            <w:vAlign w:val="center"/>
          </w:tcPr>
          <w:p w14:paraId="69812B0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艺术类（C类）</w:t>
            </w:r>
          </w:p>
        </w:tc>
        <w:tc>
          <w:tcPr>
            <w:tcW w:w="653" w:type="pct"/>
            <w:tcBorders>
              <w:top w:val="nil"/>
              <w:left w:val="nil"/>
              <w:bottom w:val="single" w:color="auto" w:sz="4" w:space="0"/>
              <w:right w:val="single" w:color="auto" w:sz="4" w:space="0"/>
            </w:tcBorders>
            <w:shd w:val="clear" w:color="auto" w:fill="auto"/>
            <w:vAlign w:val="center"/>
          </w:tcPr>
          <w:p w14:paraId="2A92ABF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4662D926">
        <w:tblPrEx>
          <w:tblCellMar>
            <w:top w:w="0" w:type="dxa"/>
            <w:left w:w="108" w:type="dxa"/>
            <w:bottom w:w="0" w:type="dxa"/>
            <w:right w:w="108" w:type="dxa"/>
          </w:tblCellMar>
        </w:tblPrEx>
        <w:trPr>
          <w:trHeight w:val="348"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4246743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693" w:type="pct"/>
            <w:gridSpan w:val="2"/>
            <w:tcBorders>
              <w:top w:val="single" w:color="auto" w:sz="4" w:space="0"/>
              <w:left w:val="nil"/>
              <w:bottom w:val="single" w:color="auto" w:sz="4" w:space="0"/>
              <w:right w:val="single" w:color="auto" w:sz="4" w:space="0"/>
            </w:tcBorders>
            <w:shd w:val="clear" w:color="auto" w:fill="auto"/>
            <w:vAlign w:val="center"/>
          </w:tcPr>
          <w:p w14:paraId="17B283F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“四史”教育类（G类）</w:t>
            </w:r>
          </w:p>
        </w:tc>
        <w:tc>
          <w:tcPr>
            <w:tcW w:w="653" w:type="pct"/>
            <w:tcBorders>
              <w:top w:val="nil"/>
              <w:left w:val="nil"/>
              <w:bottom w:val="single" w:color="auto" w:sz="4" w:space="0"/>
              <w:right w:val="single" w:color="auto" w:sz="4" w:space="0"/>
            </w:tcBorders>
            <w:shd w:val="clear" w:color="auto" w:fill="auto"/>
            <w:vAlign w:val="center"/>
          </w:tcPr>
          <w:p w14:paraId="5D03454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3B9860FF">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7F41CD24">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693" w:type="pct"/>
            <w:gridSpan w:val="2"/>
            <w:tcBorders>
              <w:top w:val="single" w:color="auto" w:sz="4" w:space="0"/>
              <w:left w:val="nil"/>
              <w:bottom w:val="single" w:color="auto" w:sz="4" w:space="0"/>
              <w:right w:val="single" w:color="auto" w:sz="4" w:space="0"/>
            </w:tcBorders>
            <w:shd w:val="clear" w:color="auto" w:fill="auto"/>
            <w:vAlign w:val="center"/>
          </w:tcPr>
          <w:p w14:paraId="3B5165F9">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工程技术与自然科学(A类)限选“环境保护与可持续发展”</w:t>
            </w:r>
          </w:p>
        </w:tc>
        <w:tc>
          <w:tcPr>
            <w:tcW w:w="653" w:type="pct"/>
            <w:tcBorders>
              <w:top w:val="nil"/>
              <w:left w:val="nil"/>
              <w:bottom w:val="single" w:color="auto" w:sz="4" w:space="0"/>
              <w:right w:val="single" w:color="auto" w:sz="4" w:space="0"/>
            </w:tcBorders>
            <w:shd w:val="clear" w:color="auto" w:fill="auto"/>
            <w:vAlign w:val="center"/>
          </w:tcPr>
          <w:p w14:paraId="7413906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60561DA4">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15BE0300">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693" w:type="pct"/>
            <w:gridSpan w:val="2"/>
            <w:tcBorders>
              <w:top w:val="single" w:color="auto" w:sz="4" w:space="0"/>
              <w:left w:val="nil"/>
              <w:bottom w:val="single" w:color="auto" w:sz="4" w:space="0"/>
              <w:right w:val="single" w:color="000000" w:sz="4" w:space="0"/>
            </w:tcBorders>
            <w:shd w:val="clear" w:color="auto" w:fill="auto"/>
            <w:vAlign w:val="center"/>
          </w:tcPr>
          <w:p w14:paraId="5884B6F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创新创业类(D类)</w:t>
            </w:r>
          </w:p>
        </w:tc>
        <w:tc>
          <w:tcPr>
            <w:tcW w:w="653" w:type="pct"/>
            <w:vMerge w:val="restart"/>
            <w:tcBorders>
              <w:top w:val="nil"/>
              <w:left w:val="single" w:color="auto" w:sz="4" w:space="0"/>
              <w:bottom w:val="single" w:color="auto" w:sz="4" w:space="0"/>
              <w:right w:val="single" w:color="auto" w:sz="4" w:space="0"/>
            </w:tcBorders>
            <w:shd w:val="clear" w:color="auto" w:fill="auto"/>
            <w:vAlign w:val="center"/>
          </w:tcPr>
          <w:p w14:paraId="162A4EC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1.0 </w:t>
            </w:r>
          </w:p>
        </w:tc>
      </w:tr>
      <w:tr w14:paraId="3EA78B6C">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0B2DAAD8">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693" w:type="pct"/>
            <w:gridSpan w:val="2"/>
            <w:tcBorders>
              <w:top w:val="single" w:color="auto" w:sz="4" w:space="0"/>
              <w:left w:val="nil"/>
              <w:bottom w:val="single" w:color="auto" w:sz="4" w:space="0"/>
              <w:right w:val="single" w:color="000000" w:sz="4" w:space="0"/>
            </w:tcBorders>
            <w:shd w:val="clear" w:color="auto" w:fill="auto"/>
            <w:vAlign w:val="center"/>
          </w:tcPr>
          <w:p w14:paraId="3CD5DCC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外语拓展类(E类)</w:t>
            </w:r>
          </w:p>
        </w:tc>
        <w:tc>
          <w:tcPr>
            <w:tcW w:w="653" w:type="pct"/>
            <w:vMerge w:val="continue"/>
            <w:tcBorders>
              <w:top w:val="nil"/>
              <w:left w:val="single" w:color="auto" w:sz="4" w:space="0"/>
              <w:bottom w:val="single" w:color="auto" w:sz="4" w:space="0"/>
              <w:right w:val="single" w:color="auto" w:sz="4" w:space="0"/>
            </w:tcBorders>
            <w:vAlign w:val="center"/>
          </w:tcPr>
          <w:p w14:paraId="21CDF882">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r>
      <w:tr w14:paraId="2F9F7D4F">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630C7241">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3693" w:type="pct"/>
            <w:gridSpan w:val="2"/>
            <w:tcBorders>
              <w:top w:val="single" w:color="auto" w:sz="4" w:space="0"/>
              <w:left w:val="nil"/>
              <w:bottom w:val="single" w:color="auto" w:sz="4" w:space="0"/>
              <w:right w:val="single" w:color="auto" w:sz="4" w:space="0"/>
            </w:tcBorders>
            <w:shd w:val="clear" w:color="auto" w:fill="auto"/>
            <w:vAlign w:val="center"/>
          </w:tcPr>
          <w:p w14:paraId="554A4DE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体育和其他类(F类)</w:t>
            </w:r>
          </w:p>
        </w:tc>
        <w:tc>
          <w:tcPr>
            <w:tcW w:w="653" w:type="pct"/>
            <w:vMerge w:val="continue"/>
            <w:tcBorders>
              <w:top w:val="nil"/>
              <w:left w:val="single" w:color="auto" w:sz="4" w:space="0"/>
              <w:bottom w:val="single" w:color="auto" w:sz="4" w:space="0"/>
              <w:right w:val="single" w:color="auto" w:sz="4" w:space="0"/>
            </w:tcBorders>
            <w:vAlign w:val="center"/>
          </w:tcPr>
          <w:p w14:paraId="76120019">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r>
      <w:tr w14:paraId="6E5C3BA2">
        <w:tblPrEx>
          <w:tblCellMar>
            <w:top w:w="0" w:type="dxa"/>
            <w:left w:w="108" w:type="dxa"/>
            <w:bottom w:w="0" w:type="dxa"/>
            <w:right w:w="108" w:type="dxa"/>
          </w:tblCellMar>
        </w:tblPrEx>
        <w:trPr>
          <w:trHeight w:val="335" w:hRule="atLeast"/>
          <w:jc w:val="center"/>
        </w:trPr>
        <w:tc>
          <w:tcPr>
            <w:tcW w:w="652" w:type="pct"/>
            <w:vMerge w:val="restart"/>
            <w:tcBorders>
              <w:top w:val="nil"/>
              <w:left w:val="single" w:color="auto" w:sz="4" w:space="0"/>
              <w:bottom w:val="single" w:color="auto" w:sz="4" w:space="0"/>
              <w:right w:val="single" w:color="auto" w:sz="4" w:space="0"/>
            </w:tcBorders>
            <w:shd w:val="clear" w:color="auto" w:fill="auto"/>
            <w:vAlign w:val="center"/>
          </w:tcPr>
          <w:p w14:paraId="643E5E84">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实践环节</w:t>
            </w:r>
          </w:p>
        </w:tc>
        <w:tc>
          <w:tcPr>
            <w:tcW w:w="652" w:type="pct"/>
            <w:tcBorders>
              <w:top w:val="nil"/>
              <w:left w:val="nil"/>
              <w:bottom w:val="single" w:color="auto" w:sz="4" w:space="0"/>
              <w:right w:val="single" w:color="auto" w:sz="4" w:space="0"/>
            </w:tcBorders>
            <w:shd w:val="clear" w:color="auto" w:fill="auto"/>
            <w:vAlign w:val="center"/>
          </w:tcPr>
          <w:p w14:paraId="656FE72A">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3040" w:type="pct"/>
            <w:tcBorders>
              <w:top w:val="nil"/>
              <w:left w:val="nil"/>
              <w:bottom w:val="single" w:color="auto" w:sz="4" w:space="0"/>
              <w:right w:val="single" w:color="auto" w:sz="4" w:space="0"/>
            </w:tcBorders>
            <w:shd w:val="clear" w:color="auto" w:fill="auto"/>
            <w:vAlign w:val="center"/>
          </w:tcPr>
          <w:p w14:paraId="0EF367A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军事技能</w:t>
            </w:r>
          </w:p>
        </w:tc>
        <w:tc>
          <w:tcPr>
            <w:tcW w:w="653" w:type="pct"/>
            <w:tcBorders>
              <w:top w:val="nil"/>
              <w:left w:val="nil"/>
              <w:bottom w:val="single" w:color="auto" w:sz="4" w:space="0"/>
              <w:right w:val="single" w:color="auto" w:sz="4" w:space="0"/>
            </w:tcBorders>
            <w:shd w:val="clear" w:color="auto" w:fill="auto"/>
            <w:vAlign w:val="center"/>
          </w:tcPr>
          <w:p w14:paraId="1FD888D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3C5F0053">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224A9171">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4618F95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3040" w:type="pct"/>
            <w:tcBorders>
              <w:top w:val="nil"/>
              <w:left w:val="nil"/>
              <w:bottom w:val="single" w:color="auto" w:sz="4" w:space="0"/>
              <w:right w:val="single" w:color="auto" w:sz="4" w:space="0"/>
            </w:tcBorders>
            <w:shd w:val="clear" w:color="auto" w:fill="auto"/>
            <w:vAlign w:val="center"/>
          </w:tcPr>
          <w:p w14:paraId="7C60DAD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思想政治理论课实践</w:t>
            </w:r>
          </w:p>
        </w:tc>
        <w:tc>
          <w:tcPr>
            <w:tcW w:w="653" w:type="pct"/>
            <w:tcBorders>
              <w:top w:val="nil"/>
              <w:left w:val="nil"/>
              <w:bottom w:val="single" w:color="auto" w:sz="4" w:space="0"/>
              <w:right w:val="single" w:color="auto" w:sz="4" w:space="0"/>
            </w:tcBorders>
            <w:shd w:val="clear" w:color="auto" w:fill="auto"/>
            <w:vAlign w:val="center"/>
          </w:tcPr>
          <w:p w14:paraId="4974FCA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2.0 </w:t>
            </w:r>
          </w:p>
        </w:tc>
      </w:tr>
      <w:tr w14:paraId="0222DCAB">
        <w:tblPrEx>
          <w:tblCellMar>
            <w:top w:w="0" w:type="dxa"/>
            <w:left w:w="108" w:type="dxa"/>
            <w:bottom w:w="0" w:type="dxa"/>
            <w:right w:w="108" w:type="dxa"/>
          </w:tblCellMar>
        </w:tblPrEx>
        <w:trPr>
          <w:trHeight w:val="335" w:hRule="atLeast"/>
          <w:jc w:val="center"/>
        </w:trPr>
        <w:tc>
          <w:tcPr>
            <w:tcW w:w="652" w:type="pct"/>
            <w:vMerge w:val="restart"/>
            <w:tcBorders>
              <w:top w:val="nil"/>
              <w:left w:val="single" w:color="auto" w:sz="4" w:space="0"/>
              <w:bottom w:val="single" w:color="auto" w:sz="4" w:space="0"/>
              <w:right w:val="single" w:color="auto" w:sz="4" w:space="0"/>
            </w:tcBorders>
            <w:shd w:val="clear" w:color="auto" w:fill="auto"/>
            <w:vAlign w:val="center"/>
          </w:tcPr>
          <w:p w14:paraId="5E405BF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第二课堂</w:t>
            </w:r>
          </w:p>
        </w:tc>
        <w:tc>
          <w:tcPr>
            <w:tcW w:w="652" w:type="pct"/>
            <w:tcBorders>
              <w:top w:val="nil"/>
              <w:left w:val="nil"/>
              <w:bottom w:val="single" w:color="auto" w:sz="4" w:space="0"/>
              <w:right w:val="single" w:color="auto" w:sz="4" w:space="0"/>
            </w:tcBorders>
            <w:shd w:val="clear" w:color="auto" w:fill="auto"/>
            <w:vAlign w:val="center"/>
          </w:tcPr>
          <w:p w14:paraId="603713C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1</w:t>
            </w:r>
          </w:p>
        </w:tc>
        <w:tc>
          <w:tcPr>
            <w:tcW w:w="3040" w:type="pct"/>
            <w:tcBorders>
              <w:top w:val="nil"/>
              <w:left w:val="nil"/>
              <w:bottom w:val="single" w:color="auto" w:sz="4" w:space="0"/>
              <w:right w:val="single" w:color="auto" w:sz="4" w:space="0"/>
            </w:tcBorders>
            <w:shd w:val="clear" w:color="auto" w:fill="auto"/>
            <w:vAlign w:val="center"/>
          </w:tcPr>
          <w:p w14:paraId="67FAADA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体质健康训练与测试</w:t>
            </w:r>
          </w:p>
        </w:tc>
        <w:tc>
          <w:tcPr>
            <w:tcW w:w="653" w:type="pct"/>
            <w:tcBorders>
              <w:top w:val="nil"/>
              <w:left w:val="nil"/>
              <w:bottom w:val="single" w:color="auto" w:sz="4" w:space="0"/>
              <w:right w:val="single" w:color="auto" w:sz="4" w:space="0"/>
            </w:tcBorders>
            <w:shd w:val="clear" w:color="auto" w:fill="auto"/>
            <w:vAlign w:val="center"/>
          </w:tcPr>
          <w:p w14:paraId="1C878C7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0.5 </w:t>
            </w:r>
          </w:p>
        </w:tc>
      </w:tr>
      <w:tr w14:paraId="52FC2074">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10D3AF4C">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307A098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2</w:t>
            </w:r>
          </w:p>
        </w:tc>
        <w:tc>
          <w:tcPr>
            <w:tcW w:w="3040" w:type="pct"/>
            <w:tcBorders>
              <w:top w:val="nil"/>
              <w:left w:val="nil"/>
              <w:bottom w:val="single" w:color="auto" w:sz="4" w:space="0"/>
              <w:right w:val="single" w:color="auto" w:sz="4" w:space="0"/>
            </w:tcBorders>
            <w:shd w:val="clear" w:color="auto" w:fill="auto"/>
            <w:vAlign w:val="center"/>
          </w:tcPr>
          <w:p w14:paraId="0B3491BF">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社会实践活动</w:t>
            </w:r>
          </w:p>
        </w:tc>
        <w:tc>
          <w:tcPr>
            <w:tcW w:w="653" w:type="pct"/>
            <w:tcBorders>
              <w:top w:val="nil"/>
              <w:left w:val="nil"/>
              <w:bottom w:val="single" w:color="auto" w:sz="4" w:space="0"/>
              <w:right w:val="single" w:color="auto" w:sz="4" w:space="0"/>
            </w:tcBorders>
            <w:shd w:val="clear" w:color="auto" w:fill="auto"/>
            <w:vAlign w:val="center"/>
          </w:tcPr>
          <w:p w14:paraId="423C8201">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0.5 </w:t>
            </w:r>
          </w:p>
        </w:tc>
      </w:tr>
      <w:tr w14:paraId="1187E450">
        <w:tblPrEx>
          <w:tblCellMar>
            <w:top w:w="0" w:type="dxa"/>
            <w:left w:w="108" w:type="dxa"/>
            <w:bottom w:w="0" w:type="dxa"/>
            <w:right w:w="108" w:type="dxa"/>
          </w:tblCellMar>
        </w:tblPrEx>
        <w:trPr>
          <w:trHeight w:val="335" w:hRule="atLeast"/>
          <w:jc w:val="center"/>
        </w:trPr>
        <w:tc>
          <w:tcPr>
            <w:tcW w:w="652" w:type="pct"/>
            <w:vMerge w:val="continue"/>
            <w:tcBorders>
              <w:top w:val="nil"/>
              <w:left w:val="single" w:color="auto" w:sz="4" w:space="0"/>
              <w:bottom w:val="single" w:color="auto" w:sz="4" w:space="0"/>
              <w:right w:val="single" w:color="auto" w:sz="4" w:space="0"/>
            </w:tcBorders>
            <w:vAlign w:val="center"/>
          </w:tcPr>
          <w:p w14:paraId="03E2E29C">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kern w:val="0"/>
                <w:sz w:val="18"/>
                <w:szCs w:val="18"/>
              </w:rPr>
            </w:pPr>
          </w:p>
        </w:tc>
        <w:tc>
          <w:tcPr>
            <w:tcW w:w="652" w:type="pct"/>
            <w:tcBorders>
              <w:top w:val="nil"/>
              <w:left w:val="nil"/>
              <w:bottom w:val="single" w:color="auto" w:sz="4" w:space="0"/>
              <w:right w:val="single" w:color="auto" w:sz="4" w:space="0"/>
            </w:tcBorders>
            <w:shd w:val="clear" w:color="auto" w:fill="auto"/>
            <w:vAlign w:val="center"/>
          </w:tcPr>
          <w:p w14:paraId="521CA88D">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3040" w:type="pct"/>
            <w:tcBorders>
              <w:top w:val="nil"/>
              <w:left w:val="nil"/>
              <w:bottom w:val="single" w:color="auto" w:sz="4" w:space="0"/>
              <w:right w:val="single" w:color="auto" w:sz="4" w:space="0"/>
            </w:tcBorders>
            <w:shd w:val="clear" w:color="auto" w:fill="auto"/>
            <w:vAlign w:val="center"/>
          </w:tcPr>
          <w:p w14:paraId="601E4432">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其他</w:t>
            </w:r>
          </w:p>
        </w:tc>
        <w:tc>
          <w:tcPr>
            <w:tcW w:w="653" w:type="pct"/>
            <w:tcBorders>
              <w:top w:val="nil"/>
              <w:left w:val="nil"/>
              <w:bottom w:val="single" w:color="auto" w:sz="4" w:space="0"/>
              <w:right w:val="single" w:color="auto" w:sz="4" w:space="0"/>
            </w:tcBorders>
            <w:shd w:val="clear" w:color="auto" w:fill="auto"/>
            <w:vAlign w:val="center"/>
          </w:tcPr>
          <w:p w14:paraId="745F6D3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4.0 </w:t>
            </w:r>
          </w:p>
        </w:tc>
      </w:tr>
      <w:tr w14:paraId="6880A0A4">
        <w:tblPrEx>
          <w:tblCellMar>
            <w:top w:w="0" w:type="dxa"/>
            <w:left w:w="108" w:type="dxa"/>
            <w:bottom w:w="0" w:type="dxa"/>
            <w:right w:w="108" w:type="dxa"/>
          </w:tblCellMar>
        </w:tblPrEx>
        <w:trPr>
          <w:trHeight w:val="335" w:hRule="atLeast"/>
          <w:jc w:val="center"/>
        </w:trPr>
        <w:tc>
          <w:tcPr>
            <w:tcW w:w="4346"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2E40C6E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人文社会科学类课程学分合计</w:t>
            </w:r>
          </w:p>
        </w:tc>
        <w:tc>
          <w:tcPr>
            <w:tcW w:w="653" w:type="pct"/>
            <w:tcBorders>
              <w:top w:val="nil"/>
              <w:left w:val="nil"/>
              <w:bottom w:val="single" w:color="auto" w:sz="4" w:space="0"/>
              <w:right w:val="single" w:color="auto" w:sz="4" w:space="0"/>
            </w:tcBorders>
            <w:shd w:val="clear" w:color="auto" w:fill="auto"/>
            <w:vAlign w:val="center"/>
          </w:tcPr>
          <w:p w14:paraId="70E34EDC">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46+5</w:t>
            </w:r>
          </w:p>
        </w:tc>
      </w:tr>
      <w:tr w14:paraId="283E0CB8">
        <w:tblPrEx>
          <w:tblCellMar>
            <w:top w:w="0" w:type="dxa"/>
            <w:left w:w="108" w:type="dxa"/>
            <w:bottom w:w="0" w:type="dxa"/>
            <w:right w:w="108" w:type="dxa"/>
          </w:tblCellMar>
        </w:tblPrEx>
        <w:trPr>
          <w:trHeight w:val="346" w:hRule="atLeast"/>
          <w:jc w:val="center"/>
        </w:trPr>
        <w:tc>
          <w:tcPr>
            <w:tcW w:w="4346"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62E60E0B">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占毕业要求的总学分的比例</w:t>
            </w:r>
          </w:p>
        </w:tc>
        <w:tc>
          <w:tcPr>
            <w:tcW w:w="653" w:type="pct"/>
            <w:tcBorders>
              <w:top w:val="nil"/>
              <w:left w:val="nil"/>
              <w:bottom w:val="single" w:color="auto" w:sz="4" w:space="0"/>
              <w:right w:val="single" w:color="auto" w:sz="4" w:space="0"/>
            </w:tcBorders>
            <w:shd w:val="clear" w:color="auto" w:fill="auto"/>
            <w:vAlign w:val="center"/>
          </w:tcPr>
          <w:p w14:paraId="516E284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kern w:val="0"/>
                <w:sz w:val="18"/>
                <w:szCs w:val="18"/>
              </w:rPr>
            </w:pPr>
            <w:r>
              <w:rPr>
                <w:rFonts w:hint="default" w:ascii="Times New Roman" w:hAnsi="Times New Roman" w:cs="Times New Roman"/>
                <w:b/>
                <w:bCs/>
                <w:kern w:val="0"/>
                <w:sz w:val="18"/>
                <w:szCs w:val="18"/>
              </w:rPr>
              <w:t>27.06%</w:t>
            </w:r>
          </w:p>
        </w:tc>
      </w:tr>
    </w:tbl>
    <w:p w14:paraId="5C4B3A8F">
      <w:pPr>
        <w:spacing w:line="400" w:lineRule="exact"/>
        <w:jc w:val="center"/>
        <w:rPr>
          <w:rFonts w:hint="default" w:ascii="Times New Roman" w:hAnsi="Times New Roman" w:cs="Times New Roman"/>
          <w:b/>
          <w:sz w:val="24"/>
          <w:szCs w:val="24"/>
        </w:rPr>
      </w:pPr>
    </w:p>
    <w:p w14:paraId="682E06D1">
      <w:pPr>
        <w:widowControl/>
        <w:jc w:val="left"/>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1CBCE5DF">
      <w:pPr>
        <w:pStyle w:val="3"/>
        <w:jc w:val="center"/>
        <w:rPr>
          <w:rFonts w:hint="default" w:ascii="Times New Roman" w:hAnsi="Times New Roman" w:eastAsia="黑体" w:cs="Times New Roman"/>
          <w:b w:val="0"/>
          <w:bCs/>
          <w:sz w:val="32"/>
          <w:szCs w:val="32"/>
        </w:rPr>
      </w:pPr>
      <w:r>
        <w:rPr>
          <w:rFonts w:hint="default" w:ascii="Times New Roman" w:hAnsi="Times New Roman" w:eastAsia="黑体" w:cs="Times New Roman"/>
          <w:b w:val="0"/>
          <w:bCs/>
          <w:sz w:val="32"/>
          <w:szCs w:val="32"/>
        </w:rPr>
        <w:t>表4.6  教学时间分配表</w:t>
      </w:r>
    </w:p>
    <w:tbl>
      <w:tblPr>
        <w:tblStyle w:val="10"/>
        <w:tblW w:w="4997"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57" w:type="dxa"/>
          <w:bottom w:w="0" w:type="dxa"/>
          <w:right w:w="57" w:type="dxa"/>
        </w:tblCellMar>
      </w:tblPr>
      <w:tblGrid>
        <w:gridCol w:w="631"/>
        <w:gridCol w:w="915"/>
        <w:gridCol w:w="887"/>
        <w:gridCol w:w="678"/>
        <w:gridCol w:w="674"/>
        <w:gridCol w:w="1398"/>
        <w:gridCol w:w="799"/>
        <w:gridCol w:w="639"/>
        <w:gridCol w:w="959"/>
        <w:gridCol w:w="799"/>
        <w:gridCol w:w="799"/>
      </w:tblGrid>
      <w:tr w14:paraId="6DA71D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858" w:hRule="atLeast"/>
          <w:jc w:val="center"/>
        </w:trPr>
        <w:tc>
          <w:tcPr>
            <w:tcW w:w="344" w:type="pct"/>
            <w:vAlign w:val="center"/>
          </w:tcPr>
          <w:p w14:paraId="226B6174">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学年</w:t>
            </w:r>
          </w:p>
        </w:tc>
        <w:tc>
          <w:tcPr>
            <w:tcW w:w="497" w:type="pct"/>
            <w:vAlign w:val="center"/>
          </w:tcPr>
          <w:p w14:paraId="4EC470F6">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学期</w:t>
            </w:r>
          </w:p>
        </w:tc>
        <w:tc>
          <w:tcPr>
            <w:tcW w:w="483" w:type="pct"/>
            <w:vAlign w:val="center"/>
          </w:tcPr>
          <w:p w14:paraId="40B5F44E">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课堂</w:t>
            </w:r>
          </w:p>
          <w:p w14:paraId="3F66E21E">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教学</w:t>
            </w:r>
          </w:p>
        </w:tc>
        <w:tc>
          <w:tcPr>
            <w:tcW w:w="369" w:type="pct"/>
            <w:vAlign w:val="center"/>
          </w:tcPr>
          <w:p w14:paraId="66956096">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考试</w:t>
            </w:r>
          </w:p>
        </w:tc>
        <w:tc>
          <w:tcPr>
            <w:tcW w:w="367" w:type="pct"/>
            <w:vAlign w:val="center"/>
          </w:tcPr>
          <w:p w14:paraId="306B27C1">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实践</w:t>
            </w:r>
          </w:p>
        </w:tc>
        <w:tc>
          <w:tcPr>
            <w:tcW w:w="761" w:type="pct"/>
            <w:vAlign w:val="center"/>
          </w:tcPr>
          <w:p w14:paraId="05F538EE">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入学、始业教育、军事课</w:t>
            </w:r>
          </w:p>
        </w:tc>
        <w:tc>
          <w:tcPr>
            <w:tcW w:w="435" w:type="pct"/>
            <w:vAlign w:val="center"/>
          </w:tcPr>
          <w:p w14:paraId="334DC716">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思想政治理论课实践</w:t>
            </w:r>
          </w:p>
        </w:tc>
        <w:tc>
          <w:tcPr>
            <w:tcW w:w="348" w:type="pct"/>
            <w:vAlign w:val="center"/>
          </w:tcPr>
          <w:p w14:paraId="0C6B893F">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生产劳动</w:t>
            </w:r>
          </w:p>
        </w:tc>
        <w:tc>
          <w:tcPr>
            <w:tcW w:w="522" w:type="pct"/>
            <w:vAlign w:val="center"/>
          </w:tcPr>
          <w:p w14:paraId="694E424F">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毕业设计</w:t>
            </w:r>
          </w:p>
          <w:p w14:paraId="18C52F01">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（论文）</w:t>
            </w:r>
          </w:p>
        </w:tc>
        <w:tc>
          <w:tcPr>
            <w:tcW w:w="435" w:type="pct"/>
            <w:vAlign w:val="center"/>
          </w:tcPr>
          <w:p w14:paraId="514DEFE2">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毕业答辩、教育</w:t>
            </w:r>
          </w:p>
        </w:tc>
        <w:tc>
          <w:tcPr>
            <w:tcW w:w="435" w:type="pct"/>
            <w:vAlign w:val="center"/>
          </w:tcPr>
          <w:p w14:paraId="42DB3189">
            <w:pPr>
              <w:spacing w:line="240" w:lineRule="exact"/>
              <w:jc w:val="center"/>
              <w:rPr>
                <w:rFonts w:hint="default" w:ascii="Times New Roman" w:hAnsi="Times New Roman" w:eastAsia="黑体" w:cs="Times New Roman"/>
                <w:sz w:val="18"/>
                <w:szCs w:val="18"/>
              </w:rPr>
            </w:pPr>
            <w:r>
              <w:rPr>
                <w:rFonts w:hint="default" w:ascii="Times New Roman" w:hAnsi="Times New Roman" w:eastAsia="黑体" w:cs="Times New Roman"/>
                <w:sz w:val="18"/>
                <w:szCs w:val="18"/>
              </w:rPr>
              <w:t>合计</w:t>
            </w:r>
          </w:p>
        </w:tc>
      </w:tr>
      <w:tr w14:paraId="04EC566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restart"/>
            <w:vAlign w:val="center"/>
          </w:tcPr>
          <w:p w14:paraId="4A4574C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一</w:t>
            </w:r>
          </w:p>
        </w:tc>
        <w:tc>
          <w:tcPr>
            <w:tcW w:w="497" w:type="pct"/>
            <w:vAlign w:val="center"/>
          </w:tcPr>
          <w:p w14:paraId="1177E9C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83" w:type="pct"/>
            <w:vAlign w:val="center"/>
          </w:tcPr>
          <w:p w14:paraId="2D44487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69" w:type="pct"/>
            <w:vAlign w:val="center"/>
          </w:tcPr>
          <w:p w14:paraId="36931A9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67" w:type="pct"/>
            <w:vAlign w:val="center"/>
          </w:tcPr>
          <w:p w14:paraId="25132D53">
            <w:pPr>
              <w:spacing w:line="240" w:lineRule="exact"/>
              <w:jc w:val="center"/>
              <w:rPr>
                <w:rFonts w:hint="default" w:ascii="Times New Roman" w:hAnsi="Times New Roman" w:cs="Times New Roman"/>
                <w:sz w:val="18"/>
                <w:szCs w:val="18"/>
              </w:rPr>
            </w:pPr>
          </w:p>
        </w:tc>
        <w:tc>
          <w:tcPr>
            <w:tcW w:w="761" w:type="pct"/>
            <w:vAlign w:val="center"/>
          </w:tcPr>
          <w:p w14:paraId="3F40083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435" w:type="pct"/>
            <w:vAlign w:val="center"/>
          </w:tcPr>
          <w:p w14:paraId="593049EA">
            <w:pPr>
              <w:spacing w:line="240" w:lineRule="exact"/>
              <w:jc w:val="center"/>
              <w:rPr>
                <w:rFonts w:hint="default" w:ascii="Times New Roman" w:hAnsi="Times New Roman" w:cs="Times New Roman"/>
                <w:sz w:val="18"/>
                <w:szCs w:val="18"/>
              </w:rPr>
            </w:pPr>
          </w:p>
        </w:tc>
        <w:tc>
          <w:tcPr>
            <w:tcW w:w="348" w:type="pct"/>
            <w:vAlign w:val="center"/>
          </w:tcPr>
          <w:p w14:paraId="66DDF4C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22" w:type="pct"/>
            <w:vAlign w:val="center"/>
          </w:tcPr>
          <w:p w14:paraId="1B91ED61">
            <w:pPr>
              <w:spacing w:line="240" w:lineRule="exact"/>
              <w:jc w:val="center"/>
              <w:rPr>
                <w:rFonts w:hint="default" w:ascii="Times New Roman" w:hAnsi="Times New Roman" w:cs="Times New Roman"/>
                <w:sz w:val="18"/>
                <w:szCs w:val="18"/>
              </w:rPr>
            </w:pPr>
          </w:p>
        </w:tc>
        <w:tc>
          <w:tcPr>
            <w:tcW w:w="435" w:type="pct"/>
            <w:vAlign w:val="center"/>
          </w:tcPr>
          <w:p w14:paraId="26F13552">
            <w:pPr>
              <w:spacing w:line="240" w:lineRule="exact"/>
              <w:jc w:val="center"/>
              <w:rPr>
                <w:rFonts w:hint="default" w:ascii="Times New Roman" w:hAnsi="Times New Roman" w:cs="Times New Roman"/>
                <w:sz w:val="18"/>
                <w:szCs w:val="18"/>
              </w:rPr>
            </w:pPr>
          </w:p>
        </w:tc>
        <w:tc>
          <w:tcPr>
            <w:tcW w:w="435" w:type="pct"/>
            <w:vAlign w:val="center"/>
          </w:tcPr>
          <w:p w14:paraId="12C662B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6A297FC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continue"/>
            <w:vAlign w:val="center"/>
          </w:tcPr>
          <w:p w14:paraId="62B4CC3A">
            <w:pPr>
              <w:spacing w:line="240" w:lineRule="exact"/>
              <w:jc w:val="center"/>
              <w:rPr>
                <w:rFonts w:hint="default" w:ascii="Times New Roman" w:hAnsi="Times New Roman" w:cs="Times New Roman"/>
                <w:sz w:val="18"/>
                <w:szCs w:val="18"/>
              </w:rPr>
            </w:pPr>
          </w:p>
        </w:tc>
        <w:tc>
          <w:tcPr>
            <w:tcW w:w="497" w:type="pct"/>
            <w:vAlign w:val="center"/>
          </w:tcPr>
          <w:p w14:paraId="018689C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483" w:type="pct"/>
            <w:vAlign w:val="center"/>
          </w:tcPr>
          <w:p w14:paraId="41CD49F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69" w:type="pct"/>
            <w:vAlign w:val="center"/>
          </w:tcPr>
          <w:p w14:paraId="5D20866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67" w:type="pct"/>
            <w:vAlign w:val="center"/>
          </w:tcPr>
          <w:p w14:paraId="100877E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61" w:type="pct"/>
            <w:vAlign w:val="center"/>
          </w:tcPr>
          <w:p w14:paraId="627CA821">
            <w:pPr>
              <w:spacing w:line="240" w:lineRule="exact"/>
              <w:jc w:val="center"/>
              <w:rPr>
                <w:rFonts w:hint="default" w:ascii="Times New Roman" w:hAnsi="Times New Roman" w:cs="Times New Roman"/>
                <w:sz w:val="18"/>
                <w:szCs w:val="18"/>
              </w:rPr>
            </w:pPr>
          </w:p>
        </w:tc>
        <w:tc>
          <w:tcPr>
            <w:tcW w:w="435" w:type="pct"/>
            <w:vAlign w:val="center"/>
          </w:tcPr>
          <w:p w14:paraId="5773328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348" w:type="pct"/>
            <w:vAlign w:val="center"/>
          </w:tcPr>
          <w:p w14:paraId="1D03003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22" w:type="pct"/>
            <w:vAlign w:val="center"/>
          </w:tcPr>
          <w:p w14:paraId="351648E7">
            <w:pPr>
              <w:spacing w:line="240" w:lineRule="exact"/>
              <w:jc w:val="center"/>
              <w:rPr>
                <w:rFonts w:hint="default" w:ascii="Times New Roman" w:hAnsi="Times New Roman" w:cs="Times New Roman"/>
                <w:sz w:val="18"/>
                <w:szCs w:val="18"/>
              </w:rPr>
            </w:pPr>
          </w:p>
        </w:tc>
        <w:tc>
          <w:tcPr>
            <w:tcW w:w="435" w:type="pct"/>
            <w:vAlign w:val="center"/>
          </w:tcPr>
          <w:p w14:paraId="2096D7CE">
            <w:pPr>
              <w:spacing w:line="240" w:lineRule="exact"/>
              <w:jc w:val="center"/>
              <w:rPr>
                <w:rFonts w:hint="default" w:ascii="Times New Roman" w:hAnsi="Times New Roman" w:cs="Times New Roman"/>
                <w:sz w:val="18"/>
                <w:szCs w:val="18"/>
              </w:rPr>
            </w:pPr>
          </w:p>
        </w:tc>
        <w:tc>
          <w:tcPr>
            <w:tcW w:w="435" w:type="pct"/>
            <w:vAlign w:val="center"/>
          </w:tcPr>
          <w:p w14:paraId="4C9E747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300855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restart"/>
            <w:vAlign w:val="center"/>
          </w:tcPr>
          <w:p w14:paraId="54EA28A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二</w:t>
            </w:r>
          </w:p>
        </w:tc>
        <w:tc>
          <w:tcPr>
            <w:tcW w:w="497" w:type="pct"/>
            <w:vAlign w:val="center"/>
          </w:tcPr>
          <w:p w14:paraId="6919791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3</w:t>
            </w:r>
          </w:p>
        </w:tc>
        <w:tc>
          <w:tcPr>
            <w:tcW w:w="483" w:type="pct"/>
            <w:vAlign w:val="center"/>
          </w:tcPr>
          <w:p w14:paraId="5F8D7A6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69" w:type="pct"/>
            <w:vAlign w:val="center"/>
          </w:tcPr>
          <w:p w14:paraId="5682A1B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67" w:type="pct"/>
            <w:vAlign w:val="center"/>
          </w:tcPr>
          <w:p w14:paraId="35263CB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61" w:type="pct"/>
            <w:vAlign w:val="center"/>
          </w:tcPr>
          <w:p w14:paraId="5BB320C9">
            <w:pPr>
              <w:spacing w:line="240" w:lineRule="exact"/>
              <w:jc w:val="center"/>
              <w:rPr>
                <w:rFonts w:hint="default" w:ascii="Times New Roman" w:hAnsi="Times New Roman" w:cs="Times New Roman"/>
                <w:sz w:val="18"/>
                <w:szCs w:val="18"/>
              </w:rPr>
            </w:pPr>
          </w:p>
        </w:tc>
        <w:tc>
          <w:tcPr>
            <w:tcW w:w="435" w:type="pct"/>
            <w:vAlign w:val="center"/>
          </w:tcPr>
          <w:p w14:paraId="211B8220">
            <w:pPr>
              <w:spacing w:line="240" w:lineRule="exact"/>
              <w:jc w:val="center"/>
              <w:rPr>
                <w:rFonts w:hint="default" w:ascii="Times New Roman" w:hAnsi="Times New Roman" w:cs="Times New Roman"/>
                <w:sz w:val="18"/>
                <w:szCs w:val="18"/>
              </w:rPr>
            </w:pPr>
          </w:p>
        </w:tc>
        <w:tc>
          <w:tcPr>
            <w:tcW w:w="348" w:type="pct"/>
            <w:vAlign w:val="center"/>
          </w:tcPr>
          <w:p w14:paraId="001F857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22" w:type="pct"/>
            <w:vAlign w:val="center"/>
          </w:tcPr>
          <w:p w14:paraId="6F5561CD">
            <w:pPr>
              <w:spacing w:line="240" w:lineRule="exact"/>
              <w:jc w:val="center"/>
              <w:rPr>
                <w:rFonts w:hint="default" w:ascii="Times New Roman" w:hAnsi="Times New Roman" w:cs="Times New Roman"/>
                <w:sz w:val="18"/>
                <w:szCs w:val="18"/>
              </w:rPr>
            </w:pPr>
          </w:p>
        </w:tc>
        <w:tc>
          <w:tcPr>
            <w:tcW w:w="435" w:type="pct"/>
            <w:vAlign w:val="center"/>
          </w:tcPr>
          <w:p w14:paraId="0DD50C84">
            <w:pPr>
              <w:spacing w:line="240" w:lineRule="exact"/>
              <w:jc w:val="center"/>
              <w:rPr>
                <w:rFonts w:hint="default" w:ascii="Times New Roman" w:hAnsi="Times New Roman" w:cs="Times New Roman"/>
                <w:sz w:val="18"/>
                <w:szCs w:val="18"/>
              </w:rPr>
            </w:pPr>
          </w:p>
        </w:tc>
        <w:tc>
          <w:tcPr>
            <w:tcW w:w="435" w:type="pct"/>
            <w:vAlign w:val="center"/>
          </w:tcPr>
          <w:p w14:paraId="67486BBC">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56CF7F2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continue"/>
            <w:vAlign w:val="center"/>
          </w:tcPr>
          <w:p w14:paraId="53495796">
            <w:pPr>
              <w:spacing w:line="240" w:lineRule="exact"/>
              <w:jc w:val="center"/>
              <w:rPr>
                <w:rFonts w:hint="default" w:ascii="Times New Roman" w:hAnsi="Times New Roman" w:cs="Times New Roman"/>
                <w:sz w:val="18"/>
                <w:szCs w:val="18"/>
              </w:rPr>
            </w:pPr>
          </w:p>
        </w:tc>
        <w:tc>
          <w:tcPr>
            <w:tcW w:w="497" w:type="pct"/>
            <w:vAlign w:val="center"/>
          </w:tcPr>
          <w:p w14:paraId="36D7EC2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483" w:type="pct"/>
            <w:vAlign w:val="center"/>
          </w:tcPr>
          <w:p w14:paraId="1ACA46D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69" w:type="pct"/>
            <w:vAlign w:val="center"/>
          </w:tcPr>
          <w:p w14:paraId="1AA6B3C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67" w:type="pct"/>
            <w:vAlign w:val="center"/>
          </w:tcPr>
          <w:p w14:paraId="3562A64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61" w:type="pct"/>
            <w:vAlign w:val="center"/>
          </w:tcPr>
          <w:p w14:paraId="61145E68">
            <w:pPr>
              <w:spacing w:line="240" w:lineRule="exact"/>
              <w:jc w:val="center"/>
              <w:rPr>
                <w:rFonts w:hint="default" w:ascii="Times New Roman" w:hAnsi="Times New Roman" w:cs="Times New Roman"/>
                <w:sz w:val="18"/>
                <w:szCs w:val="18"/>
              </w:rPr>
            </w:pPr>
          </w:p>
        </w:tc>
        <w:tc>
          <w:tcPr>
            <w:tcW w:w="435" w:type="pct"/>
            <w:vAlign w:val="center"/>
          </w:tcPr>
          <w:p w14:paraId="00EA18D2">
            <w:pPr>
              <w:spacing w:line="240" w:lineRule="exact"/>
              <w:jc w:val="center"/>
              <w:rPr>
                <w:rFonts w:hint="default" w:ascii="Times New Roman" w:hAnsi="Times New Roman" w:cs="Times New Roman"/>
                <w:sz w:val="18"/>
                <w:szCs w:val="18"/>
              </w:rPr>
            </w:pPr>
          </w:p>
        </w:tc>
        <w:tc>
          <w:tcPr>
            <w:tcW w:w="348" w:type="pct"/>
            <w:vAlign w:val="center"/>
          </w:tcPr>
          <w:p w14:paraId="1D31E78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22" w:type="pct"/>
            <w:vAlign w:val="center"/>
          </w:tcPr>
          <w:p w14:paraId="41E750F8">
            <w:pPr>
              <w:spacing w:line="240" w:lineRule="exact"/>
              <w:jc w:val="center"/>
              <w:rPr>
                <w:rFonts w:hint="default" w:ascii="Times New Roman" w:hAnsi="Times New Roman" w:cs="Times New Roman"/>
                <w:sz w:val="18"/>
                <w:szCs w:val="18"/>
              </w:rPr>
            </w:pPr>
          </w:p>
        </w:tc>
        <w:tc>
          <w:tcPr>
            <w:tcW w:w="435" w:type="pct"/>
            <w:vAlign w:val="center"/>
          </w:tcPr>
          <w:p w14:paraId="36644FDF">
            <w:pPr>
              <w:spacing w:line="240" w:lineRule="exact"/>
              <w:jc w:val="center"/>
              <w:rPr>
                <w:rFonts w:hint="default" w:ascii="Times New Roman" w:hAnsi="Times New Roman" w:cs="Times New Roman"/>
                <w:sz w:val="18"/>
                <w:szCs w:val="18"/>
              </w:rPr>
            </w:pPr>
          </w:p>
        </w:tc>
        <w:tc>
          <w:tcPr>
            <w:tcW w:w="435" w:type="pct"/>
            <w:vAlign w:val="center"/>
          </w:tcPr>
          <w:p w14:paraId="10D0960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3E5349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restart"/>
            <w:vAlign w:val="center"/>
          </w:tcPr>
          <w:p w14:paraId="0D7BDB7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三</w:t>
            </w:r>
          </w:p>
        </w:tc>
        <w:tc>
          <w:tcPr>
            <w:tcW w:w="497" w:type="pct"/>
            <w:vAlign w:val="center"/>
          </w:tcPr>
          <w:p w14:paraId="64C6B64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5</w:t>
            </w:r>
          </w:p>
        </w:tc>
        <w:tc>
          <w:tcPr>
            <w:tcW w:w="483" w:type="pct"/>
            <w:vAlign w:val="center"/>
          </w:tcPr>
          <w:p w14:paraId="59DA8CE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69" w:type="pct"/>
            <w:vAlign w:val="center"/>
          </w:tcPr>
          <w:p w14:paraId="3EA3658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67" w:type="pct"/>
            <w:vAlign w:val="center"/>
          </w:tcPr>
          <w:p w14:paraId="7DFA060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61" w:type="pct"/>
            <w:vAlign w:val="center"/>
          </w:tcPr>
          <w:p w14:paraId="10DED8C4">
            <w:pPr>
              <w:spacing w:line="240" w:lineRule="exact"/>
              <w:jc w:val="center"/>
              <w:rPr>
                <w:rFonts w:hint="default" w:ascii="Times New Roman" w:hAnsi="Times New Roman" w:cs="Times New Roman"/>
                <w:sz w:val="18"/>
                <w:szCs w:val="18"/>
              </w:rPr>
            </w:pPr>
          </w:p>
        </w:tc>
        <w:tc>
          <w:tcPr>
            <w:tcW w:w="435" w:type="pct"/>
            <w:vAlign w:val="center"/>
          </w:tcPr>
          <w:p w14:paraId="2EF09736">
            <w:pPr>
              <w:spacing w:line="240" w:lineRule="exact"/>
              <w:jc w:val="center"/>
              <w:rPr>
                <w:rFonts w:hint="default" w:ascii="Times New Roman" w:hAnsi="Times New Roman" w:cs="Times New Roman"/>
                <w:sz w:val="18"/>
                <w:szCs w:val="18"/>
              </w:rPr>
            </w:pPr>
          </w:p>
        </w:tc>
        <w:tc>
          <w:tcPr>
            <w:tcW w:w="348" w:type="pct"/>
            <w:vAlign w:val="center"/>
          </w:tcPr>
          <w:p w14:paraId="2D85550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22" w:type="pct"/>
            <w:vAlign w:val="center"/>
          </w:tcPr>
          <w:p w14:paraId="5E2543FC">
            <w:pPr>
              <w:spacing w:line="240" w:lineRule="exact"/>
              <w:jc w:val="center"/>
              <w:rPr>
                <w:rFonts w:hint="default" w:ascii="Times New Roman" w:hAnsi="Times New Roman" w:cs="Times New Roman"/>
                <w:sz w:val="18"/>
                <w:szCs w:val="18"/>
              </w:rPr>
            </w:pPr>
          </w:p>
        </w:tc>
        <w:tc>
          <w:tcPr>
            <w:tcW w:w="435" w:type="pct"/>
            <w:vAlign w:val="center"/>
          </w:tcPr>
          <w:p w14:paraId="2EEC6BF0">
            <w:pPr>
              <w:spacing w:line="240" w:lineRule="exact"/>
              <w:jc w:val="center"/>
              <w:rPr>
                <w:rFonts w:hint="default" w:ascii="Times New Roman" w:hAnsi="Times New Roman" w:cs="Times New Roman"/>
                <w:sz w:val="18"/>
                <w:szCs w:val="18"/>
              </w:rPr>
            </w:pPr>
          </w:p>
        </w:tc>
        <w:tc>
          <w:tcPr>
            <w:tcW w:w="435" w:type="pct"/>
            <w:vAlign w:val="center"/>
          </w:tcPr>
          <w:p w14:paraId="2102E42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5545C0F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continue"/>
            <w:vAlign w:val="center"/>
          </w:tcPr>
          <w:p w14:paraId="42E83573">
            <w:pPr>
              <w:spacing w:line="240" w:lineRule="exact"/>
              <w:jc w:val="center"/>
              <w:rPr>
                <w:rFonts w:hint="default" w:ascii="Times New Roman" w:hAnsi="Times New Roman" w:cs="Times New Roman"/>
                <w:sz w:val="18"/>
                <w:szCs w:val="18"/>
              </w:rPr>
            </w:pPr>
          </w:p>
        </w:tc>
        <w:tc>
          <w:tcPr>
            <w:tcW w:w="497" w:type="pct"/>
            <w:vAlign w:val="center"/>
          </w:tcPr>
          <w:p w14:paraId="517D2CF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483" w:type="pct"/>
            <w:vAlign w:val="center"/>
          </w:tcPr>
          <w:p w14:paraId="79A4E5C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c>
          <w:tcPr>
            <w:tcW w:w="369" w:type="pct"/>
            <w:vAlign w:val="center"/>
          </w:tcPr>
          <w:p w14:paraId="3414E04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67" w:type="pct"/>
            <w:vAlign w:val="center"/>
          </w:tcPr>
          <w:p w14:paraId="03CBEE4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2</w:t>
            </w:r>
          </w:p>
        </w:tc>
        <w:tc>
          <w:tcPr>
            <w:tcW w:w="761" w:type="pct"/>
            <w:vAlign w:val="center"/>
          </w:tcPr>
          <w:p w14:paraId="6CD59687">
            <w:pPr>
              <w:spacing w:line="240" w:lineRule="exact"/>
              <w:jc w:val="center"/>
              <w:rPr>
                <w:rFonts w:hint="default" w:ascii="Times New Roman" w:hAnsi="Times New Roman" w:cs="Times New Roman"/>
                <w:sz w:val="18"/>
                <w:szCs w:val="18"/>
              </w:rPr>
            </w:pPr>
          </w:p>
        </w:tc>
        <w:tc>
          <w:tcPr>
            <w:tcW w:w="435" w:type="pct"/>
            <w:vAlign w:val="center"/>
          </w:tcPr>
          <w:p w14:paraId="714C4DBF">
            <w:pPr>
              <w:spacing w:line="240" w:lineRule="exact"/>
              <w:jc w:val="center"/>
              <w:rPr>
                <w:rFonts w:hint="default" w:ascii="Times New Roman" w:hAnsi="Times New Roman" w:cs="Times New Roman"/>
                <w:sz w:val="18"/>
                <w:szCs w:val="18"/>
              </w:rPr>
            </w:pPr>
          </w:p>
        </w:tc>
        <w:tc>
          <w:tcPr>
            <w:tcW w:w="348" w:type="pct"/>
            <w:vAlign w:val="center"/>
          </w:tcPr>
          <w:p w14:paraId="68AFCCF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522" w:type="pct"/>
            <w:vAlign w:val="center"/>
          </w:tcPr>
          <w:p w14:paraId="37FE6556">
            <w:pPr>
              <w:spacing w:line="240" w:lineRule="exact"/>
              <w:jc w:val="center"/>
              <w:rPr>
                <w:rFonts w:hint="default" w:ascii="Times New Roman" w:hAnsi="Times New Roman" w:cs="Times New Roman"/>
                <w:sz w:val="18"/>
                <w:szCs w:val="18"/>
              </w:rPr>
            </w:pPr>
          </w:p>
        </w:tc>
        <w:tc>
          <w:tcPr>
            <w:tcW w:w="435" w:type="pct"/>
            <w:vAlign w:val="center"/>
          </w:tcPr>
          <w:p w14:paraId="4BD41501">
            <w:pPr>
              <w:spacing w:line="240" w:lineRule="exact"/>
              <w:jc w:val="center"/>
              <w:rPr>
                <w:rFonts w:hint="default" w:ascii="Times New Roman" w:hAnsi="Times New Roman" w:cs="Times New Roman"/>
                <w:sz w:val="18"/>
                <w:szCs w:val="18"/>
              </w:rPr>
            </w:pPr>
          </w:p>
        </w:tc>
        <w:tc>
          <w:tcPr>
            <w:tcW w:w="435" w:type="pct"/>
            <w:vAlign w:val="center"/>
          </w:tcPr>
          <w:p w14:paraId="7A2080BA">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048ABF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restart"/>
            <w:vAlign w:val="center"/>
          </w:tcPr>
          <w:p w14:paraId="10C05A7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四</w:t>
            </w:r>
          </w:p>
        </w:tc>
        <w:tc>
          <w:tcPr>
            <w:tcW w:w="497" w:type="pct"/>
            <w:vAlign w:val="center"/>
          </w:tcPr>
          <w:p w14:paraId="5DDA187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7</w:t>
            </w:r>
          </w:p>
        </w:tc>
        <w:tc>
          <w:tcPr>
            <w:tcW w:w="483" w:type="pct"/>
            <w:vAlign w:val="center"/>
          </w:tcPr>
          <w:p w14:paraId="493D2B4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11</w:t>
            </w:r>
          </w:p>
        </w:tc>
        <w:tc>
          <w:tcPr>
            <w:tcW w:w="369" w:type="pct"/>
            <w:vAlign w:val="center"/>
          </w:tcPr>
          <w:p w14:paraId="75655E86">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367" w:type="pct"/>
            <w:vAlign w:val="center"/>
          </w:tcPr>
          <w:p w14:paraId="47274A3E">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7</w:t>
            </w:r>
          </w:p>
        </w:tc>
        <w:tc>
          <w:tcPr>
            <w:tcW w:w="761" w:type="pct"/>
            <w:vAlign w:val="center"/>
          </w:tcPr>
          <w:p w14:paraId="6BCFE13E">
            <w:pPr>
              <w:spacing w:line="240" w:lineRule="exact"/>
              <w:jc w:val="center"/>
              <w:rPr>
                <w:rFonts w:hint="default" w:ascii="Times New Roman" w:hAnsi="Times New Roman" w:cs="Times New Roman"/>
                <w:sz w:val="18"/>
                <w:szCs w:val="18"/>
              </w:rPr>
            </w:pPr>
          </w:p>
        </w:tc>
        <w:tc>
          <w:tcPr>
            <w:tcW w:w="435" w:type="pct"/>
            <w:vAlign w:val="center"/>
          </w:tcPr>
          <w:p w14:paraId="55DF9BFD">
            <w:pPr>
              <w:spacing w:line="240" w:lineRule="exact"/>
              <w:jc w:val="center"/>
              <w:rPr>
                <w:rFonts w:hint="default" w:ascii="Times New Roman" w:hAnsi="Times New Roman" w:cs="Times New Roman"/>
                <w:sz w:val="18"/>
                <w:szCs w:val="18"/>
              </w:rPr>
            </w:pPr>
          </w:p>
        </w:tc>
        <w:tc>
          <w:tcPr>
            <w:tcW w:w="348" w:type="pct"/>
            <w:vAlign w:val="center"/>
          </w:tcPr>
          <w:p w14:paraId="4BBF2D38">
            <w:pPr>
              <w:spacing w:line="240" w:lineRule="exact"/>
              <w:jc w:val="center"/>
              <w:rPr>
                <w:rFonts w:hint="default" w:ascii="Times New Roman" w:hAnsi="Times New Roman" w:cs="Times New Roman"/>
                <w:sz w:val="18"/>
                <w:szCs w:val="18"/>
              </w:rPr>
            </w:pPr>
          </w:p>
        </w:tc>
        <w:tc>
          <w:tcPr>
            <w:tcW w:w="522" w:type="pct"/>
            <w:vAlign w:val="center"/>
          </w:tcPr>
          <w:p w14:paraId="4CD8B44E">
            <w:pPr>
              <w:spacing w:line="240" w:lineRule="exact"/>
              <w:jc w:val="center"/>
              <w:rPr>
                <w:rFonts w:hint="default" w:ascii="Times New Roman" w:hAnsi="Times New Roman" w:cs="Times New Roman"/>
                <w:sz w:val="18"/>
                <w:szCs w:val="18"/>
              </w:rPr>
            </w:pPr>
          </w:p>
        </w:tc>
        <w:tc>
          <w:tcPr>
            <w:tcW w:w="435" w:type="pct"/>
            <w:vAlign w:val="center"/>
          </w:tcPr>
          <w:p w14:paraId="5EEABDAF">
            <w:pPr>
              <w:spacing w:line="240" w:lineRule="exact"/>
              <w:jc w:val="center"/>
              <w:rPr>
                <w:rFonts w:hint="default" w:ascii="Times New Roman" w:hAnsi="Times New Roman" w:cs="Times New Roman"/>
                <w:sz w:val="18"/>
                <w:szCs w:val="18"/>
              </w:rPr>
            </w:pPr>
          </w:p>
        </w:tc>
        <w:tc>
          <w:tcPr>
            <w:tcW w:w="435" w:type="pct"/>
            <w:vAlign w:val="center"/>
          </w:tcPr>
          <w:p w14:paraId="36F910D5">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19</w:t>
            </w:r>
          </w:p>
        </w:tc>
      </w:tr>
      <w:tr w14:paraId="763D037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344" w:type="pct"/>
            <w:vMerge w:val="continue"/>
            <w:vAlign w:val="center"/>
          </w:tcPr>
          <w:p w14:paraId="2D376456">
            <w:pPr>
              <w:spacing w:line="240" w:lineRule="exact"/>
              <w:jc w:val="center"/>
              <w:rPr>
                <w:rFonts w:hint="default" w:ascii="Times New Roman" w:hAnsi="Times New Roman" w:cs="Times New Roman"/>
                <w:sz w:val="18"/>
                <w:szCs w:val="18"/>
              </w:rPr>
            </w:pPr>
          </w:p>
        </w:tc>
        <w:tc>
          <w:tcPr>
            <w:tcW w:w="497" w:type="pct"/>
            <w:vAlign w:val="center"/>
          </w:tcPr>
          <w:p w14:paraId="496441E9">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8</w:t>
            </w:r>
          </w:p>
        </w:tc>
        <w:tc>
          <w:tcPr>
            <w:tcW w:w="483" w:type="pct"/>
            <w:vAlign w:val="center"/>
          </w:tcPr>
          <w:p w14:paraId="3C25C500">
            <w:pPr>
              <w:spacing w:line="240" w:lineRule="exact"/>
              <w:jc w:val="center"/>
              <w:rPr>
                <w:rFonts w:hint="default" w:ascii="Times New Roman" w:hAnsi="Times New Roman" w:cs="Times New Roman"/>
                <w:sz w:val="18"/>
                <w:szCs w:val="18"/>
              </w:rPr>
            </w:pPr>
          </w:p>
        </w:tc>
        <w:tc>
          <w:tcPr>
            <w:tcW w:w="369" w:type="pct"/>
            <w:vAlign w:val="center"/>
          </w:tcPr>
          <w:p w14:paraId="3E0729F2">
            <w:pPr>
              <w:spacing w:line="240" w:lineRule="exact"/>
              <w:jc w:val="center"/>
              <w:rPr>
                <w:rFonts w:hint="default" w:ascii="Times New Roman" w:hAnsi="Times New Roman" w:cs="Times New Roman"/>
                <w:sz w:val="18"/>
                <w:szCs w:val="18"/>
              </w:rPr>
            </w:pPr>
          </w:p>
        </w:tc>
        <w:tc>
          <w:tcPr>
            <w:tcW w:w="367" w:type="pct"/>
            <w:vAlign w:val="center"/>
          </w:tcPr>
          <w:p w14:paraId="29EAAC5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761" w:type="pct"/>
            <w:vAlign w:val="center"/>
          </w:tcPr>
          <w:p w14:paraId="11691FCD">
            <w:pPr>
              <w:spacing w:line="240" w:lineRule="exact"/>
              <w:jc w:val="center"/>
              <w:rPr>
                <w:rFonts w:hint="default" w:ascii="Times New Roman" w:hAnsi="Times New Roman" w:cs="Times New Roman"/>
                <w:sz w:val="18"/>
                <w:szCs w:val="18"/>
              </w:rPr>
            </w:pPr>
          </w:p>
        </w:tc>
        <w:tc>
          <w:tcPr>
            <w:tcW w:w="435" w:type="pct"/>
            <w:vAlign w:val="center"/>
          </w:tcPr>
          <w:p w14:paraId="2F815E93">
            <w:pPr>
              <w:spacing w:line="240" w:lineRule="exact"/>
              <w:jc w:val="center"/>
              <w:rPr>
                <w:rFonts w:hint="default" w:ascii="Times New Roman" w:hAnsi="Times New Roman" w:cs="Times New Roman"/>
                <w:sz w:val="18"/>
                <w:szCs w:val="18"/>
              </w:rPr>
            </w:pPr>
          </w:p>
        </w:tc>
        <w:tc>
          <w:tcPr>
            <w:tcW w:w="348" w:type="pct"/>
            <w:vAlign w:val="center"/>
          </w:tcPr>
          <w:p w14:paraId="61B2961B">
            <w:pPr>
              <w:spacing w:line="240" w:lineRule="exact"/>
              <w:jc w:val="center"/>
              <w:rPr>
                <w:rFonts w:hint="default" w:ascii="Times New Roman" w:hAnsi="Times New Roman" w:cs="Times New Roman"/>
                <w:sz w:val="18"/>
                <w:szCs w:val="18"/>
              </w:rPr>
            </w:pPr>
          </w:p>
        </w:tc>
        <w:tc>
          <w:tcPr>
            <w:tcW w:w="522" w:type="pct"/>
            <w:vAlign w:val="center"/>
          </w:tcPr>
          <w:p w14:paraId="3AC7E16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12</w:t>
            </w:r>
          </w:p>
        </w:tc>
        <w:tc>
          <w:tcPr>
            <w:tcW w:w="435" w:type="pct"/>
            <w:vAlign w:val="center"/>
          </w:tcPr>
          <w:p w14:paraId="3B7069D3">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35" w:type="pct"/>
            <w:vAlign w:val="center"/>
          </w:tcPr>
          <w:p w14:paraId="3227A800">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16</w:t>
            </w:r>
          </w:p>
        </w:tc>
      </w:tr>
      <w:tr w14:paraId="6AD6FBB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0" w:hRule="atLeast"/>
          <w:jc w:val="center"/>
        </w:trPr>
        <w:tc>
          <w:tcPr>
            <w:tcW w:w="842" w:type="pct"/>
            <w:gridSpan w:val="2"/>
            <w:vAlign w:val="center"/>
          </w:tcPr>
          <w:p w14:paraId="3D71BB3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合计</w:t>
            </w:r>
          </w:p>
        </w:tc>
        <w:tc>
          <w:tcPr>
            <w:tcW w:w="483" w:type="pct"/>
            <w:vAlign w:val="center"/>
          </w:tcPr>
          <w:p w14:paraId="0DC3CD27">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107</w:t>
            </w:r>
          </w:p>
        </w:tc>
        <w:tc>
          <w:tcPr>
            <w:tcW w:w="369" w:type="pct"/>
            <w:vAlign w:val="center"/>
          </w:tcPr>
          <w:p w14:paraId="11BEEB81">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7</w:t>
            </w:r>
          </w:p>
        </w:tc>
        <w:tc>
          <w:tcPr>
            <w:tcW w:w="367" w:type="pct"/>
            <w:vAlign w:val="center"/>
          </w:tcPr>
          <w:p w14:paraId="03CABBEF">
            <w:pPr>
              <w:pStyle w:val="8"/>
              <w:pBdr>
                <w:bottom w:val="none" w:color="auto" w:sz="0" w:space="0"/>
              </w:pBdr>
              <w:tabs>
                <w:tab w:val="clear" w:pos="4153"/>
                <w:tab w:val="clear" w:pos="8306"/>
              </w:tabs>
              <w:snapToGrid/>
              <w:spacing w:line="240" w:lineRule="exact"/>
              <w:rPr>
                <w:rFonts w:hint="default" w:ascii="Times New Roman" w:hAnsi="Times New Roman" w:cs="Times New Roman"/>
              </w:rPr>
            </w:pPr>
            <w:r>
              <w:rPr>
                <w:rFonts w:hint="default" w:ascii="Times New Roman" w:hAnsi="Times New Roman" w:cs="Times New Roman"/>
              </w:rPr>
              <w:t>21</w:t>
            </w:r>
          </w:p>
        </w:tc>
        <w:tc>
          <w:tcPr>
            <w:tcW w:w="761" w:type="pct"/>
            <w:vAlign w:val="center"/>
          </w:tcPr>
          <w:p w14:paraId="05A4646F">
            <w:pPr>
              <w:pStyle w:val="8"/>
              <w:pBdr>
                <w:bottom w:val="none" w:color="auto" w:sz="0" w:space="0"/>
              </w:pBdr>
              <w:tabs>
                <w:tab w:val="clear" w:pos="4153"/>
                <w:tab w:val="clear" w:pos="8306"/>
              </w:tabs>
              <w:snapToGrid/>
              <w:spacing w:line="240" w:lineRule="exact"/>
              <w:rPr>
                <w:rFonts w:hint="default" w:ascii="Times New Roman" w:hAnsi="Times New Roman" w:cs="Times New Roman"/>
              </w:rPr>
            </w:pPr>
            <w:r>
              <w:rPr>
                <w:rFonts w:hint="default" w:ascii="Times New Roman" w:hAnsi="Times New Roman" w:cs="Times New Roman"/>
              </w:rPr>
              <w:t>2</w:t>
            </w:r>
          </w:p>
        </w:tc>
        <w:tc>
          <w:tcPr>
            <w:tcW w:w="435" w:type="pct"/>
            <w:vAlign w:val="center"/>
          </w:tcPr>
          <w:p w14:paraId="3CE4289F">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（4）</w:t>
            </w:r>
          </w:p>
        </w:tc>
        <w:tc>
          <w:tcPr>
            <w:tcW w:w="348" w:type="pct"/>
            <w:vAlign w:val="center"/>
          </w:tcPr>
          <w:p w14:paraId="4AEE5C08">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（6）</w:t>
            </w:r>
          </w:p>
        </w:tc>
        <w:tc>
          <w:tcPr>
            <w:tcW w:w="522" w:type="pct"/>
            <w:vAlign w:val="center"/>
          </w:tcPr>
          <w:p w14:paraId="74A82AF2">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12</w:t>
            </w:r>
          </w:p>
        </w:tc>
        <w:tc>
          <w:tcPr>
            <w:tcW w:w="435" w:type="pct"/>
            <w:vAlign w:val="center"/>
          </w:tcPr>
          <w:p w14:paraId="4DD6C3BD">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w:t>
            </w:r>
          </w:p>
        </w:tc>
        <w:tc>
          <w:tcPr>
            <w:tcW w:w="435" w:type="pct"/>
            <w:vAlign w:val="center"/>
          </w:tcPr>
          <w:p w14:paraId="1822F6A4">
            <w:pPr>
              <w:spacing w:line="240" w:lineRule="exact"/>
              <w:jc w:val="center"/>
              <w:rPr>
                <w:rFonts w:hint="default" w:ascii="Times New Roman" w:hAnsi="Times New Roman" w:cs="Times New Roman"/>
                <w:sz w:val="18"/>
                <w:szCs w:val="18"/>
              </w:rPr>
            </w:pPr>
            <w:r>
              <w:rPr>
                <w:rFonts w:hint="default" w:ascii="Times New Roman" w:hAnsi="Times New Roman" w:cs="Times New Roman"/>
                <w:sz w:val="18"/>
                <w:szCs w:val="18"/>
              </w:rPr>
              <w:t>149</w:t>
            </w:r>
          </w:p>
        </w:tc>
      </w:tr>
    </w:tbl>
    <w:p w14:paraId="7CB09BB7">
      <w:pPr>
        <w:rPr>
          <w:rFonts w:hint="default" w:ascii="Times New Roman" w:hAnsi="Times New Roman" w:cs="Times New Roman"/>
          <w:szCs w:val="24"/>
        </w:rPr>
        <w:sectPr>
          <w:pgSz w:w="11906" w:h="16838"/>
          <w:pgMar w:top="1134" w:right="1418" w:bottom="1134" w:left="1418" w:header="851" w:footer="850" w:gutter="0"/>
          <w:cols w:space="0" w:num="1"/>
          <w:docGrid w:type="lines" w:linePitch="312" w:charSpace="0"/>
        </w:sectPr>
      </w:pPr>
    </w:p>
    <w:p w14:paraId="3C5D3B57">
      <w:pPr>
        <w:pStyle w:val="2"/>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附表5：</w:t>
      </w:r>
    </w:p>
    <w:p w14:paraId="5AC844AF">
      <w:pPr>
        <w:pStyle w:val="3"/>
        <w:jc w:val="center"/>
        <w:rPr>
          <w:rFonts w:hint="default" w:ascii="Times New Roman" w:hAnsi="Times New Roman" w:cs="Times New Roman"/>
        </w:rPr>
      </w:pPr>
      <w:r>
        <w:rPr>
          <w:rFonts w:hint="default" w:ascii="Times New Roman" w:hAnsi="Times New Roman" w:eastAsia="黑体" w:cs="Times New Roman"/>
          <w:b w:val="0"/>
          <w:bCs/>
          <w:sz w:val="32"/>
          <w:szCs w:val="32"/>
        </w:rPr>
        <w:t xml:space="preserve">表5 </w:t>
      </w:r>
      <w:r>
        <w:rPr>
          <w:rFonts w:hint="default" w:ascii="Times New Roman" w:hAnsi="Times New Roman" w:eastAsia="黑体" w:cs="Times New Roman"/>
          <w:b w:val="0"/>
          <w:bCs/>
          <w:sz w:val="32"/>
          <w:szCs w:val="32"/>
          <w:lang w:val="en-US" w:eastAsia="zh-CN"/>
        </w:rPr>
        <w:t xml:space="preserve"> </w:t>
      </w:r>
      <w:r>
        <w:rPr>
          <w:rFonts w:hint="default" w:ascii="Times New Roman" w:hAnsi="Times New Roman" w:eastAsia="黑体" w:cs="Times New Roman"/>
          <w:b w:val="0"/>
          <w:bCs/>
          <w:sz w:val="32"/>
          <w:szCs w:val="32"/>
        </w:rPr>
        <w:t>辅修课程设置一览表</w:t>
      </w:r>
    </w:p>
    <w:tbl>
      <w:tblPr>
        <w:tblStyle w:val="10"/>
        <w:tblW w:w="4997" w:type="pct"/>
        <w:jc w:val="center"/>
        <w:tblLayout w:type="autofit"/>
        <w:tblCellMar>
          <w:top w:w="0" w:type="dxa"/>
          <w:left w:w="108" w:type="dxa"/>
          <w:bottom w:w="0" w:type="dxa"/>
          <w:right w:w="108" w:type="dxa"/>
        </w:tblCellMar>
      </w:tblPr>
      <w:tblGrid>
        <w:gridCol w:w="1207"/>
        <w:gridCol w:w="2689"/>
        <w:gridCol w:w="880"/>
        <w:gridCol w:w="1027"/>
        <w:gridCol w:w="1027"/>
        <w:gridCol w:w="1621"/>
        <w:gridCol w:w="829"/>
      </w:tblGrid>
      <w:tr w14:paraId="04A48E64">
        <w:tblPrEx>
          <w:tblCellMar>
            <w:top w:w="0" w:type="dxa"/>
            <w:left w:w="108" w:type="dxa"/>
            <w:bottom w:w="0" w:type="dxa"/>
            <w:right w:w="108" w:type="dxa"/>
          </w:tblCellMar>
        </w:tblPrEx>
        <w:trPr>
          <w:trHeight w:val="449" w:hRule="atLeast"/>
          <w:jc w:val="center"/>
        </w:trPr>
        <w:tc>
          <w:tcPr>
            <w:tcW w:w="650" w:type="pct"/>
            <w:tcBorders>
              <w:top w:val="single" w:color="auto" w:sz="4" w:space="0"/>
              <w:left w:val="single" w:color="auto" w:sz="4" w:space="0"/>
              <w:bottom w:val="single" w:color="auto" w:sz="4" w:space="0"/>
              <w:right w:val="single" w:color="auto" w:sz="4" w:space="0"/>
            </w:tcBorders>
            <w:vAlign w:val="center"/>
          </w:tcPr>
          <w:p w14:paraId="5B25B74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课程代码</w:t>
            </w:r>
          </w:p>
        </w:tc>
        <w:tc>
          <w:tcPr>
            <w:tcW w:w="1448" w:type="pct"/>
            <w:tcBorders>
              <w:top w:val="single" w:color="auto" w:sz="4" w:space="0"/>
              <w:left w:val="single" w:color="auto" w:sz="4" w:space="0"/>
              <w:bottom w:val="single" w:color="auto" w:sz="4" w:space="0"/>
              <w:right w:val="single" w:color="auto" w:sz="4" w:space="0"/>
            </w:tcBorders>
            <w:vAlign w:val="center"/>
          </w:tcPr>
          <w:p w14:paraId="6704D0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课程名称</w:t>
            </w:r>
          </w:p>
        </w:tc>
        <w:tc>
          <w:tcPr>
            <w:tcW w:w="474" w:type="pct"/>
            <w:tcBorders>
              <w:top w:val="single" w:color="auto" w:sz="4" w:space="0"/>
              <w:left w:val="single" w:color="auto" w:sz="4" w:space="0"/>
              <w:bottom w:val="single" w:color="auto" w:sz="4" w:space="0"/>
              <w:right w:val="single" w:color="auto" w:sz="4" w:space="0"/>
            </w:tcBorders>
            <w:vAlign w:val="center"/>
          </w:tcPr>
          <w:p w14:paraId="0F81BF0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学分</w:t>
            </w:r>
          </w:p>
        </w:tc>
        <w:tc>
          <w:tcPr>
            <w:tcW w:w="553" w:type="pct"/>
            <w:tcBorders>
              <w:top w:val="single" w:color="auto" w:sz="4" w:space="0"/>
              <w:left w:val="single" w:color="auto" w:sz="4" w:space="0"/>
              <w:bottom w:val="single" w:color="auto" w:sz="4" w:space="0"/>
              <w:right w:val="single" w:color="auto" w:sz="4" w:space="0"/>
            </w:tcBorders>
            <w:vAlign w:val="center"/>
          </w:tcPr>
          <w:p w14:paraId="23329BB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周学时</w:t>
            </w:r>
          </w:p>
        </w:tc>
        <w:tc>
          <w:tcPr>
            <w:tcW w:w="553" w:type="pct"/>
            <w:tcBorders>
              <w:top w:val="single" w:color="auto" w:sz="4" w:space="0"/>
              <w:left w:val="single" w:color="auto" w:sz="4" w:space="0"/>
              <w:bottom w:val="single" w:color="auto" w:sz="4" w:space="0"/>
              <w:right w:val="single" w:color="auto" w:sz="4" w:space="0"/>
            </w:tcBorders>
            <w:vAlign w:val="center"/>
          </w:tcPr>
          <w:p w14:paraId="0C18C5A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总学时</w:t>
            </w:r>
          </w:p>
        </w:tc>
        <w:tc>
          <w:tcPr>
            <w:tcW w:w="873" w:type="pct"/>
            <w:tcBorders>
              <w:top w:val="single" w:color="auto" w:sz="4" w:space="0"/>
              <w:left w:val="single" w:color="auto" w:sz="4" w:space="0"/>
              <w:bottom w:val="single" w:color="auto" w:sz="4" w:space="0"/>
              <w:right w:val="single" w:color="auto" w:sz="4" w:space="0"/>
            </w:tcBorders>
            <w:vAlign w:val="center"/>
          </w:tcPr>
          <w:p w14:paraId="5F72D79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建议开课学期</w:t>
            </w:r>
          </w:p>
        </w:tc>
        <w:tc>
          <w:tcPr>
            <w:tcW w:w="446" w:type="pct"/>
            <w:tcBorders>
              <w:top w:val="single" w:color="auto" w:sz="4" w:space="0"/>
              <w:left w:val="single" w:color="auto" w:sz="4" w:space="0"/>
              <w:bottom w:val="single" w:color="auto" w:sz="4" w:space="0"/>
              <w:right w:val="single" w:color="auto" w:sz="4" w:space="0"/>
            </w:tcBorders>
            <w:vAlign w:val="center"/>
          </w:tcPr>
          <w:p w14:paraId="64C78D9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b w:val="0"/>
                <w:bCs w:val="0"/>
                <w:kern w:val="0"/>
                <w:sz w:val="18"/>
                <w:szCs w:val="18"/>
              </w:rPr>
            </w:pPr>
            <w:r>
              <w:rPr>
                <w:rFonts w:hint="default" w:ascii="Times New Roman" w:hAnsi="Times New Roman" w:eastAsia="黑体" w:cs="Times New Roman"/>
                <w:b w:val="0"/>
                <w:bCs w:val="0"/>
                <w:kern w:val="0"/>
                <w:sz w:val="18"/>
                <w:szCs w:val="18"/>
              </w:rPr>
              <w:t>备注</w:t>
            </w:r>
          </w:p>
        </w:tc>
      </w:tr>
      <w:tr w14:paraId="0452B51B">
        <w:tblPrEx>
          <w:tblCellMar>
            <w:top w:w="0" w:type="dxa"/>
            <w:left w:w="108" w:type="dxa"/>
            <w:bottom w:w="0" w:type="dxa"/>
            <w:right w:w="108" w:type="dxa"/>
          </w:tblCellMar>
        </w:tblPrEx>
        <w:trPr>
          <w:trHeight w:val="567" w:hRule="atLeast"/>
          <w:jc w:val="center"/>
        </w:trPr>
        <w:tc>
          <w:tcPr>
            <w:tcW w:w="650" w:type="pct"/>
            <w:tcBorders>
              <w:top w:val="nil"/>
              <w:left w:val="single" w:color="auto" w:sz="4" w:space="0"/>
              <w:bottom w:val="single" w:color="auto" w:sz="4" w:space="0"/>
              <w:right w:val="single" w:color="auto" w:sz="4" w:space="0"/>
            </w:tcBorders>
            <w:vAlign w:val="center"/>
          </w:tcPr>
          <w:p w14:paraId="3CE76B7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01110411</w:t>
            </w:r>
          </w:p>
        </w:tc>
        <w:tc>
          <w:tcPr>
            <w:tcW w:w="1448" w:type="pct"/>
            <w:tcBorders>
              <w:top w:val="nil"/>
              <w:left w:val="nil"/>
              <w:bottom w:val="single" w:color="auto" w:sz="4" w:space="0"/>
              <w:right w:val="single" w:color="auto" w:sz="4" w:space="0"/>
            </w:tcBorders>
            <w:vAlign w:val="center"/>
          </w:tcPr>
          <w:p w14:paraId="49A29F63">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理论力学</w:t>
            </w:r>
          </w:p>
          <w:p w14:paraId="2C7629C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Theoretical Mechanics</w:t>
            </w:r>
          </w:p>
        </w:tc>
        <w:tc>
          <w:tcPr>
            <w:tcW w:w="474" w:type="pct"/>
            <w:tcBorders>
              <w:top w:val="nil"/>
              <w:left w:val="single" w:color="auto" w:sz="4" w:space="0"/>
              <w:bottom w:val="single" w:color="auto" w:sz="4" w:space="0"/>
              <w:right w:val="single" w:color="auto" w:sz="4" w:space="0"/>
            </w:tcBorders>
            <w:vAlign w:val="center"/>
          </w:tcPr>
          <w:p w14:paraId="60653B21">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553" w:type="pct"/>
            <w:tcBorders>
              <w:top w:val="nil"/>
              <w:left w:val="nil"/>
              <w:bottom w:val="single" w:color="auto" w:sz="4" w:space="0"/>
              <w:right w:val="single" w:color="auto" w:sz="4" w:space="0"/>
            </w:tcBorders>
            <w:vAlign w:val="center"/>
          </w:tcPr>
          <w:p w14:paraId="0B9C4993">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pacing w:val="-20"/>
                <w:sz w:val="18"/>
                <w:szCs w:val="18"/>
              </w:rPr>
              <w:t>3</w:t>
            </w:r>
          </w:p>
        </w:tc>
        <w:tc>
          <w:tcPr>
            <w:tcW w:w="553" w:type="pct"/>
            <w:tcBorders>
              <w:top w:val="nil"/>
              <w:left w:val="nil"/>
              <w:bottom w:val="single" w:color="auto" w:sz="4" w:space="0"/>
              <w:right w:val="single" w:color="auto" w:sz="4" w:space="0"/>
            </w:tcBorders>
            <w:vAlign w:val="center"/>
          </w:tcPr>
          <w:p w14:paraId="6618B1BE">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873" w:type="pct"/>
            <w:tcBorders>
              <w:top w:val="single" w:color="auto" w:sz="4" w:space="0"/>
              <w:left w:val="nil"/>
              <w:bottom w:val="single" w:color="auto" w:sz="4" w:space="0"/>
              <w:right w:val="single" w:color="auto" w:sz="4" w:space="0"/>
            </w:tcBorders>
            <w:vAlign w:val="center"/>
          </w:tcPr>
          <w:p w14:paraId="4D74B617">
            <w:pPr>
              <w:keepNext w:val="0"/>
              <w:keepLines w:val="0"/>
              <w:pageBreakBefore w:val="0"/>
              <w:widowControl/>
              <w:tabs>
                <w:tab w:val="left" w:pos="7284"/>
              </w:tabs>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446" w:type="pct"/>
            <w:tcBorders>
              <w:top w:val="nil"/>
              <w:left w:val="single" w:color="auto" w:sz="4" w:space="0"/>
              <w:bottom w:val="single" w:color="auto" w:sz="4" w:space="0"/>
              <w:right w:val="single" w:color="auto" w:sz="4" w:space="0"/>
            </w:tcBorders>
            <w:noWrap/>
            <w:vAlign w:val="center"/>
          </w:tcPr>
          <w:p w14:paraId="77DF079A">
            <w:pPr>
              <w:keepNext w:val="0"/>
              <w:keepLines w:val="0"/>
              <w:pageBreakBefore w:val="0"/>
              <w:widowControl/>
              <w:tabs>
                <w:tab w:val="left" w:pos="7284"/>
              </w:tabs>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p>
        </w:tc>
      </w:tr>
      <w:tr w14:paraId="75FFCB3D">
        <w:tblPrEx>
          <w:tblCellMar>
            <w:top w:w="0" w:type="dxa"/>
            <w:left w:w="108" w:type="dxa"/>
            <w:bottom w:w="0" w:type="dxa"/>
            <w:right w:w="108" w:type="dxa"/>
          </w:tblCellMar>
        </w:tblPrEx>
        <w:trPr>
          <w:trHeight w:val="285" w:hRule="atLeast"/>
          <w:jc w:val="center"/>
        </w:trPr>
        <w:tc>
          <w:tcPr>
            <w:tcW w:w="650" w:type="pct"/>
            <w:tcBorders>
              <w:top w:val="nil"/>
              <w:left w:val="single" w:color="auto" w:sz="4" w:space="0"/>
              <w:bottom w:val="single" w:color="auto" w:sz="4" w:space="0"/>
              <w:right w:val="single" w:color="auto" w:sz="4" w:space="0"/>
            </w:tcBorders>
            <w:vAlign w:val="center"/>
          </w:tcPr>
          <w:p w14:paraId="6AC5616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01110311</w:t>
            </w:r>
          </w:p>
        </w:tc>
        <w:tc>
          <w:tcPr>
            <w:tcW w:w="1448" w:type="pct"/>
            <w:tcBorders>
              <w:top w:val="nil"/>
              <w:left w:val="nil"/>
              <w:bottom w:val="single" w:color="auto" w:sz="4" w:space="0"/>
              <w:right w:val="single" w:color="auto" w:sz="4" w:space="0"/>
            </w:tcBorders>
            <w:vAlign w:val="center"/>
          </w:tcPr>
          <w:p w14:paraId="5940BCB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机械制造基础</w:t>
            </w:r>
          </w:p>
          <w:p w14:paraId="1984027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Foundation of Mechanical Manufacturing</w:t>
            </w:r>
          </w:p>
        </w:tc>
        <w:tc>
          <w:tcPr>
            <w:tcW w:w="474" w:type="pct"/>
            <w:tcBorders>
              <w:top w:val="nil"/>
              <w:left w:val="single" w:color="auto" w:sz="4" w:space="0"/>
              <w:bottom w:val="single" w:color="auto" w:sz="4" w:space="0"/>
              <w:right w:val="single" w:color="auto" w:sz="4" w:space="0"/>
            </w:tcBorders>
            <w:vAlign w:val="center"/>
          </w:tcPr>
          <w:p w14:paraId="2D3C903D">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553" w:type="pct"/>
            <w:tcBorders>
              <w:top w:val="nil"/>
              <w:left w:val="nil"/>
              <w:bottom w:val="single" w:color="auto" w:sz="4" w:space="0"/>
              <w:right w:val="single" w:color="auto" w:sz="4" w:space="0"/>
            </w:tcBorders>
            <w:vAlign w:val="center"/>
          </w:tcPr>
          <w:p w14:paraId="59856C3D">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553" w:type="pct"/>
            <w:tcBorders>
              <w:top w:val="nil"/>
              <w:left w:val="nil"/>
              <w:bottom w:val="single" w:color="auto" w:sz="4" w:space="0"/>
              <w:right w:val="single" w:color="auto" w:sz="4" w:space="0"/>
            </w:tcBorders>
            <w:vAlign w:val="center"/>
          </w:tcPr>
          <w:p w14:paraId="7D525B04">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873" w:type="pct"/>
            <w:tcBorders>
              <w:top w:val="single" w:color="auto" w:sz="4" w:space="0"/>
              <w:left w:val="nil"/>
              <w:bottom w:val="single" w:color="auto" w:sz="4" w:space="0"/>
              <w:right w:val="single" w:color="auto" w:sz="4" w:space="0"/>
            </w:tcBorders>
            <w:vAlign w:val="center"/>
          </w:tcPr>
          <w:p w14:paraId="4A5685AF">
            <w:pPr>
              <w:keepNext w:val="0"/>
              <w:keepLines w:val="0"/>
              <w:pageBreakBefore w:val="0"/>
              <w:widowControl/>
              <w:tabs>
                <w:tab w:val="left" w:pos="7284"/>
              </w:tabs>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446" w:type="pct"/>
            <w:tcBorders>
              <w:top w:val="nil"/>
              <w:left w:val="single" w:color="auto" w:sz="4" w:space="0"/>
              <w:bottom w:val="single" w:color="auto" w:sz="4" w:space="0"/>
              <w:right w:val="single" w:color="auto" w:sz="4" w:space="0"/>
            </w:tcBorders>
            <w:noWrap/>
            <w:vAlign w:val="center"/>
          </w:tcPr>
          <w:p w14:paraId="54A0E768">
            <w:pPr>
              <w:keepNext w:val="0"/>
              <w:keepLines w:val="0"/>
              <w:pageBreakBefore w:val="0"/>
              <w:widowControl/>
              <w:tabs>
                <w:tab w:val="left" w:pos="7284"/>
              </w:tabs>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p>
        </w:tc>
      </w:tr>
      <w:tr w14:paraId="42AF5763">
        <w:tblPrEx>
          <w:tblCellMar>
            <w:top w:w="0" w:type="dxa"/>
            <w:left w:w="108" w:type="dxa"/>
            <w:bottom w:w="0" w:type="dxa"/>
            <w:right w:w="108" w:type="dxa"/>
          </w:tblCellMar>
        </w:tblPrEx>
        <w:trPr>
          <w:trHeight w:val="567" w:hRule="atLeast"/>
          <w:jc w:val="center"/>
        </w:trPr>
        <w:tc>
          <w:tcPr>
            <w:tcW w:w="650" w:type="pct"/>
            <w:tcBorders>
              <w:top w:val="nil"/>
              <w:left w:val="single" w:color="auto" w:sz="4" w:space="0"/>
              <w:bottom w:val="single" w:color="auto" w:sz="4" w:space="0"/>
              <w:right w:val="single" w:color="auto" w:sz="4" w:space="0"/>
            </w:tcBorders>
            <w:vAlign w:val="center"/>
          </w:tcPr>
          <w:p w14:paraId="756FE44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01111121</w:t>
            </w:r>
          </w:p>
        </w:tc>
        <w:tc>
          <w:tcPr>
            <w:tcW w:w="1448" w:type="pct"/>
            <w:tcBorders>
              <w:top w:val="nil"/>
              <w:left w:val="nil"/>
              <w:bottom w:val="single" w:color="auto" w:sz="4" w:space="0"/>
              <w:right w:val="single" w:color="auto" w:sz="4" w:space="0"/>
            </w:tcBorders>
            <w:vAlign w:val="center"/>
          </w:tcPr>
          <w:p w14:paraId="198B256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电工电子学</w:t>
            </w:r>
          </w:p>
          <w:p w14:paraId="00E6914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Electrical and Electronic Technology </w:t>
            </w:r>
          </w:p>
        </w:tc>
        <w:tc>
          <w:tcPr>
            <w:tcW w:w="474" w:type="pct"/>
            <w:tcBorders>
              <w:top w:val="nil"/>
              <w:left w:val="single" w:color="auto" w:sz="4" w:space="0"/>
              <w:bottom w:val="single" w:color="auto" w:sz="4" w:space="0"/>
              <w:right w:val="single" w:color="auto" w:sz="4" w:space="0"/>
            </w:tcBorders>
            <w:vAlign w:val="center"/>
          </w:tcPr>
          <w:p w14:paraId="29D04806">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553" w:type="pct"/>
            <w:tcBorders>
              <w:top w:val="nil"/>
              <w:left w:val="nil"/>
              <w:bottom w:val="single" w:color="auto" w:sz="4" w:space="0"/>
              <w:right w:val="single" w:color="auto" w:sz="4" w:space="0"/>
            </w:tcBorders>
            <w:vAlign w:val="center"/>
          </w:tcPr>
          <w:p w14:paraId="5AB0E2D0">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553" w:type="pct"/>
            <w:tcBorders>
              <w:top w:val="nil"/>
              <w:left w:val="nil"/>
              <w:bottom w:val="single" w:color="auto" w:sz="4" w:space="0"/>
              <w:right w:val="single" w:color="auto" w:sz="4" w:space="0"/>
            </w:tcBorders>
            <w:vAlign w:val="center"/>
          </w:tcPr>
          <w:p w14:paraId="2714815B">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64</w:t>
            </w:r>
          </w:p>
        </w:tc>
        <w:tc>
          <w:tcPr>
            <w:tcW w:w="873" w:type="pct"/>
            <w:tcBorders>
              <w:top w:val="single" w:color="auto" w:sz="4" w:space="0"/>
              <w:left w:val="nil"/>
              <w:bottom w:val="single" w:color="auto" w:sz="4" w:space="0"/>
              <w:right w:val="single" w:color="auto" w:sz="4" w:space="0"/>
            </w:tcBorders>
            <w:vAlign w:val="center"/>
          </w:tcPr>
          <w:p w14:paraId="3CFA0B0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3</w:t>
            </w:r>
          </w:p>
        </w:tc>
        <w:tc>
          <w:tcPr>
            <w:tcW w:w="446" w:type="pct"/>
            <w:tcBorders>
              <w:top w:val="nil"/>
              <w:left w:val="single" w:color="auto" w:sz="4" w:space="0"/>
              <w:bottom w:val="single" w:color="auto" w:sz="4" w:space="0"/>
              <w:right w:val="single" w:color="auto" w:sz="4" w:space="0"/>
            </w:tcBorders>
            <w:noWrap/>
            <w:vAlign w:val="center"/>
          </w:tcPr>
          <w:p w14:paraId="2776766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p>
        </w:tc>
      </w:tr>
      <w:tr w14:paraId="63D744A0">
        <w:tblPrEx>
          <w:tblCellMar>
            <w:top w:w="0" w:type="dxa"/>
            <w:left w:w="108" w:type="dxa"/>
            <w:bottom w:w="0" w:type="dxa"/>
            <w:right w:w="108" w:type="dxa"/>
          </w:tblCellMar>
        </w:tblPrEx>
        <w:trPr>
          <w:trHeight w:val="285" w:hRule="atLeast"/>
          <w:jc w:val="center"/>
        </w:trPr>
        <w:tc>
          <w:tcPr>
            <w:tcW w:w="650" w:type="pct"/>
            <w:tcBorders>
              <w:top w:val="nil"/>
              <w:left w:val="single" w:color="auto" w:sz="4" w:space="0"/>
              <w:bottom w:val="single" w:color="auto" w:sz="4" w:space="0"/>
              <w:right w:val="single" w:color="auto" w:sz="4" w:space="0"/>
            </w:tcBorders>
            <w:vAlign w:val="center"/>
          </w:tcPr>
          <w:p w14:paraId="5E37C2C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01110811</w:t>
            </w:r>
          </w:p>
        </w:tc>
        <w:tc>
          <w:tcPr>
            <w:tcW w:w="1448" w:type="pct"/>
            <w:tcBorders>
              <w:top w:val="nil"/>
              <w:left w:val="nil"/>
              <w:bottom w:val="single" w:color="auto" w:sz="4" w:space="0"/>
              <w:right w:val="single" w:color="auto" w:sz="4" w:space="0"/>
            </w:tcBorders>
            <w:vAlign w:val="center"/>
          </w:tcPr>
          <w:p w14:paraId="4F95201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机械原理</w:t>
            </w:r>
          </w:p>
          <w:p w14:paraId="070C88CA">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Theory of Mechanisms and Machines</w:t>
            </w:r>
          </w:p>
        </w:tc>
        <w:tc>
          <w:tcPr>
            <w:tcW w:w="474" w:type="pct"/>
            <w:tcBorders>
              <w:top w:val="nil"/>
              <w:left w:val="single" w:color="auto" w:sz="4" w:space="0"/>
              <w:bottom w:val="single" w:color="auto" w:sz="4" w:space="0"/>
              <w:right w:val="single" w:color="auto" w:sz="4" w:space="0"/>
            </w:tcBorders>
            <w:vAlign w:val="center"/>
          </w:tcPr>
          <w:p w14:paraId="49CF5498">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553" w:type="pct"/>
            <w:tcBorders>
              <w:top w:val="nil"/>
              <w:left w:val="nil"/>
              <w:bottom w:val="single" w:color="auto" w:sz="4" w:space="0"/>
              <w:right w:val="single" w:color="auto" w:sz="4" w:space="0"/>
            </w:tcBorders>
            <w:vAlign w:val="center"/>
          </w:tcPr>
          <w:p w14:paraId="3114858C">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553" w:type="pct"/>
            <w:tcBorders>
              <w:top w:val="nil"/>
              <w:left w:val="nil"/>
              <w:bottom w:val="single" w:color="auto" w:sz="4" w:space="0"/>
              <w:right w:val="single" w:color="auto" w:sz="4" w:space="0"/>
            </w:tcBorders>
            <w:vAlign w:val="center"/>
          </w:tcPr>
          <w:p w14:paraId="6D57E3EF">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873" w:type="pct"/>
            <w:tcBorders>
              <w:top w:val="single" w:color="auto" w:sz="4" w:space="0"/>
              <w:left w:val="nil"/>
              <w:bottom w:val="single" w:color="auto" w:sz="4" w:space="0"/>
              <w:right w:val="single" w:color="auto" w:sz="4" w:space="0"/>
            </w:tcBorders>
            <w:vAlign w:val="center"/>
          </w:tcPr>
          <w:p w14:paraId="3B2D360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446" w:type="pct"/>
            <w:tcBorders>
              <w:top w:val="nil"/>
              <w:left w:val="single" w:color="auto" w:sz="4" w:space="0"/>
              <w:bottom w:val="single" w:color="auto" w:sz="4" w:space="0"/>
              <w:right w:val="single" w:color="auto" w:sz="4" w:space="0"/>
            </w:tcBorders>
            <w:noWrap/>
            <w:vAlign w:val="center"/>
          </w:tcPr>
          <w:p w14:paraId="10203F8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p>
        </w:tc>
      </w:tr>
      <w:tr w14:paraId="20CCA1B8">
        <w:tblPrEx>
          <w:tblCellMar>
            <w:top w:w="0" w:type="dxa"/>
            <w:left w:w="108" w:type="dxa"/>
            <w:bottom w:w="0" w:type="dxa"/>
            <w:right w:w="108" w:type="dxa"/>
          </w:tblCellMar>
        </w:tblPrEx>
        <w:trPr>
          <w:trHeight w:val="285" w:hRule="atLeast"/>
          <w:jc w:val="center"/>
        </w:trPr>
        <w:tc>
          <w:tcPr>
            <w:tcW w:w="650" w:type="pct"/>
            <w:tcBorders>
              <w:top w:val="nil"/>
              <w:left w:val="single" w:color="auto" w:sz="4" w:space="0"/>
              <w:bottom w:val="single" w:color="auto" w:sz="4" w:space="0"/>
              <w:right w:val="single" w:color="auto" w:sz="4" w:space="0"/>
            </w:tcBorders>
            <w:vAlign w:val="center"/>
          </w:tcPr>
          <w:p w14:paraId="50C7E7E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01110431</w:t>
            </w:r>
          </w:p>
        </w:tc>
        <w:tc>
          <w:tcPr>
            <w:tcW w:w="1448" w:type="pct"/>
            <w:tcBorders>
              <w:top w:val="nil"/>
              <w:left w:val="nil"/>
              <w:bottom w:val="single" w:color="auto" w:sz="4" w:space="0"/>
              <w:right w:val="single" w:color="auto" w:sz="4" w:space="0"/>
            </w:tcBorders>
            <w:vAlign w:val="center"/>
          </w:tcPr>
          <w:p w14:paraId="73EC676F">
            <w:pPr>
              <w:keepNext w:val="0"/>
              <w:keepLines w:val="0"/>
              <w:pageBreakBefore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单片机原理与智能化应用Principle and Application of Single Chip Microprocessor</w:t>
            </w:r>
          </w:p>
        </w:tc>
        <w:tc>
          <w:tcPr>
            <w:tcW w:w="474" w:type="pct"/>
            <w:tcBorders>
              <w:top w:val="nil"/>
              <w:left w:val="single" w:color="auto" w:sz="4" w:space="0"/>
              <w:bottom w:val="single" w:color="auto" w:sz="4" w:space="0"/>
              <w:right w:val="single" w:color="auto" w:sz="4" w:space="0"/>
            </w:tcBorders>
            <w:vAlign w:val="center"/>
          </w:tcPr>
          <w:p w14:paraId="4626A467">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553" w:type="pct"/>
            <w:tcBorders>
              <w:top w:val="nil"/>
              <w:left w:val="nil"/>
              <w:bottom w:val="single" w:color="auto" w:sz="4" w:space="0"/>
              <w:right w:val="single" w:color="auto" w:sz="4" w:space="0"/>
            </w:tcBorders>
            <w:vAlign w:val="center"/>
          </w:tcPr>
          <w:p w14:paraId="17D48E25">
            <w:pPr>
              <w:keepNext w:val="0"/>
              <w:keepLines w:val="0"/>
              <w:pageBreakBefore w:val="0"/>
              <w:widowControl/>
              <w:tabs>
                <w:tab w:val="left" w:pos="7284"/>
              </w:tabs>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w:t>
            </w:r>
          </w:p>
        </w:tc>
        <w:tc>
          <w:tcPr>
            <w:tcW w:w="553" w:type="pct"/>
            <w:tcBorders>
              <w:top w:val="nil"/>
              <w:left w:val="nil"/>
              <w:bottom w:val="single" w:color="auto" w:sz="4" w:space="0"/>
              <w:right w:val="single" w:color="auto" w:sz="4" w:space="0"/>
            </w:tcBorders>
            <w:vAlign w:val="center"/>
          </w:tcPr>
          <w:p w14:paraId="23114297">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48</w:t>
            </w:r>
          </w:p>
        </w:tc>
        <w:tc>
          <w:tcPr>
            <w:tcW w:w="873" w:type="pct"/>
            <w:tcBorders>
              <w:top w:val="single" w:color="auto" w:sz="4" w:space="0"/>
              <w:left w:val="nil"/>
              <w:bottom w:val="single" w:color="auto" w:sz="4" w:space="0"/>
              <w:right w:val="single" w:color="auto" w:sz="4" w:space="0"/>
            </w:tcBorders>
            <w:vAlign w:val="center"/>
          </w:tcPr>
          <w:p w14:paraId="4714F52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4</w:t>
            </w:r>
          </w:p>
        </w:tc>
        <w:tc>
          <w:tcPr>
            <w:tcW w:w="446" w:type="pct"/>
            <w:tcBorders>
              <w:top w:val="nil"/>
              <w:left w:val="single" w:color="auto" w:sz="4" w:space="0"/>
              <w:bottom w:val="single" w:color="auto" w:sz="4" w:space="0"/>
              <w:right w:val="single" w:color="auto" w:sz="4" w:space="0"/>
            </w:tcBorders>
            <w:noWrap/>
            <w:vAlign w:val="center"/>
          </w:tcPr>
          <w:p w14:paraId="0B8B43C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p>
        </w:tc>
      </w:tr>
      <w:tr w14:paraId="64D71FB1">
        <w:tblPrEx>
          <w:tblCellMar>
            <w:top w:w="0" w:type="dxa"/>
            <w:left w:w="108" w:type="dxa"/>
            <w:bottom w:w="0" w:type="dxa"/>
            <w:right w:w="108" w:type="dxa"/>
          </w:tblCellMar>
        </w:tblPrEx>
        <w:trPr>
          <w:trHeight w:val="285" w:hRule="atLeast"/>
          <w:jc w:val="center"/>
        </w:trPr>
        <w:tc>
          <w:tcPr>
            <w:tcW w:w="650" w:type="pct"/>
            <w:tcBorders>
              <w:top w:val="nil"/>
              <w:left w:val="single" w:color="auto" w:sz="4" w:space="0"/>
              <w:bottom w:val="single" w:color="auto" w:sz="4" w:space="0"/>
              <w:right w:val="single" w:color="auto" w:sz="4" w:space="0"/>
            </w:tcBorders>
            <w:vAlign w:val="center"/>
          </w:tcPr>
          <w:p w14:paraId="6952EB2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01111111</w:t>
            </w:r>
          </w:p>
        </w:tc>
        <w:tc>
          <w:tcPr>
            <w:tcW w:w="1448" w:type="pct"/>
            <w:tcBorders>
              <w:top w:val="nil"/>
              <w:left w:val="nil"/>
              <w:bottom w:val="single" w:color="auto" w:sz="4" w:space="0"/>
              <w:right w:val="single" w:color="auto" w:sz="4" w:space="0"/>
            </w:tcBorders>
            <w:vAlign w:val="center"/>
          </w:tcPr>
          <w:p w14:paraId="67CBDC1C">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控制工程基础</w:t>
            </w:r>
          </w:p>
          <w:p w14:paraId="1E8732B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 xml:space="preserve">Foundation of Control Engineering </w:t>
            </w:r>
          </w:p>
        </w:tc>
        <w:tc>
          <w:tcPr>
            <w:tcW w:w="474" w:type="pct"/>
            <w:tcBorders>
              <w:top w:val="nil"/>
              <w:left w:val="single" w:color="auto" w:sz="4" w:space="0"/>
              <w:bottom w:val="single" w:color="auto" w:sz="4" w:space="0"/>
              <w:right w:val="single" w:color="auto" w:sz="4" w:space="0"/>
            </w:tcBorders>
            <w:vAlign w:val="center"/>
          </w:tcPr>
          <w:p w14:paraId="0F6C192C">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553" w:type="pct"/>
            <w:tcBorders>
              <w:top w:val="nil"/>
              <w:left w:val="nil"/>
              <w:bottom w:val="single" w:color="auto" w:sz="4" w:space="0"/>
              <w:right w:val="single" w:color="auto" w:sz="4" w:space="0"/>
            </w:tcBorders>
            <w:vAlign w:val="center"/>
          </w:tcPr>
          <w:p w14:paraId="04BD609E">
            <w:pPr>
              <w:keepNext w:val="0"/>
              <w:keepLines w:val="0"/>
              <w:pageBreakBefore w:val="0"/>
              <w:widowControl/>
              <w:tabs>
                <w:tab w:val="left" w:pos="7284"/>
              </w:tabs>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553" w:type="pct"/>
            <w:tcBorders>
              <w:top w:val="nil"/>
              <w:left w:val="nil"/>
              <w:bottom w:val="single" w:color="auto" w:sz="4" w:space="0"/>
              <w:right w:val="single" w:color="auto" w:sz="4" w:space="0"/>
            </w:tcBorders>
            <w:vAlign w:val="center"/>
          </w:tcPr>
          <w:p w14:paraId="70040790">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873" w:type="pct"/>
            <w:tcBorders>
              <w:top w:val="nil"/>
              <w:left w:val="nil"/>
              <w:bottom w:val="single" w:color="auto" w:sz="4" w:space="0"/>
              <w:right w:val="single" w:color="auto" w:sz="4" w:space="0"/>
            </w:tcBorders>
            <w:vAlign w:val="center"/>
          </w:tcPr>
          <w:p w14:paraId="640483A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5</w:t>
            </w:r>
          </w:p>
        </w:tc>
        <w:tc>
          <w:tcPr>
            <w:tcW w:w="446" w:type="pct"/>
            <w:tcBorders>
              <w:top w:val="nil"/>
              <w:left w:val="single" w:color="auto" w:sz="4" w:space="0"/>
              <w:bottom w:val="single" w:color="auto" w:sz="4" w:space="0"/>
              <w:right w:val="single" w:color="auto" w:sz="4" w:space="0"/>
            </w:tcBorders>
            <w:noWrap/>
            <w:vAlign w:val="center"/>
          </w:tcPr>
          <w:p w14:paraId="676AE8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p>
        </w:tc>
      </w:tr>
      <w:tr w14:paraId="73CCEFE6">
        <w:tblPrEx>
          <w:tblCellMar>
            <w:top w:w="0" w:type="dxa"/>
            <w:left w:w="108" w:type="dxa"/>
            <w:bottom w:w="0" w:type="dxa"/>
            <w:right w:w="108" w:type="dxa"/>
          </w:tblCellMar>
        </w:tblPrEx>
        <w:trPr>
          <w:trHeight w:val="285" w:hRule="atLeast"/>
          <w:jc w:val="center"/>
        </w:trPr>
        <w:tc>
          <w:tcPr>
            <w:tcW w:w="650" w:type="pct"/>
            <w:tcBorders>
              <w:top w:val="nil"/>
              <w:left w:val="single" w:color="auto" w:sz="4" w:space="0"/>
              <w:bottom w:val="single" w:color="auto" w:sz="4" w:space="0"/>
              <w:right w:val="single" w:color="auto" w:sz="4" w:space="0"/>
            </w:tcBorders>
            <w:vAlign w:val="center"/>
          </w:tcPr>
          <w:p w14:paraId="491A01E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01111211</w:t>
            </w:r>
          </w:p>
        </w:tc>
        <w:tc>
          <w:tcPr>
            <w:tcW w:w="1448" w:type="pct"/>
            <w:tcBorders>
              <w:top w:val="nil"/>
              <w:left w:val="nil"/>
              <w:bottom w:val="single" w:color="auto" w:sz="4" w:space="0"/>
              <w:right w:val="single" w:color="auto" w:sz="4" w:space="0"/>
            </w:tcBorders>
            <w:vAlign w:val="center"/>
          </w:tcPr>
          <w:p w14:paraId="45C5078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传感器及智能检测技术</w:t>
            </w:r>
          </w:p>
          <w:p w14:paraId="24769AF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Sensor and Detection Technology</w:t>
            </w:r>
          </w:p>
        </w:tc>
        <w:tc>
          <w:tcPr>
            <w:tcW w:w="474" w:type="pct"/>
            <w:tcBorders>
              <w:top w:val="nil"/>
              <w:left w:val="single" w:color="auto" w:sz="4" w:space="0"/>
              <w:bottom w:val="single" w:color="auto" w:sz="4" w:space="0"/>
              <w:right w:val="single" w:color="auto" w:sz="4" w:space="0"/>
            </w:tcBorders>
            <w:vAlign w:val="center"/>
          </w:tcPr>
          <w:p w14:paraId="312BF4A8">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2</w:t>
            </w:r>
          </w:p>
        </w:tc>
        <w:tc>
          <w:tcPr>
            <w:tcW w:w="553" w:type="pct"/>
            <w:tcBorders>
              <w:top w:val="nil"/>
              <w:left w:val="nil"/>
              <w:bottom w:val="single" w:color="auto" w:sz="4" w:space="0"/>
              <w:right w:val="single" w:color="auto" w:sz="4" w:space="0"/>
            </w:tcBorders>
            <w:vAlign w:val="center"/>
          </w:tcPr>
          <w:p w14:paraId="0060E96C">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4</w:t>
            </w:r>
          </w:p>
        </w:tc>
        <w:tc>
          <w:tcPr>
            <w:tcW w:w="553" w:type="pct"/>
            <w:tcBorders>
              <w:top w:val="nil"/>
              <w:left w:val="nil"/>
              <w:bottom w:val="single" w:color="auto" w:sz="4" w:space="0"/>
              <w:right w:val="single" w:color="auto" w:sz="4" w:space="0"/>
            </w:tcBorders>
            <w:vAlign w:val="center"/>
          </w:tcPr>
          <w:p w14:paraId="4F41811B">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sz w:val="18"/>
                <w:szCs w:val="18"/>
              </w:rPr>
            </w:pPr>
            <w:r>
              <w:rPr>
                <w:rFonts w:hint="default" w:ascii="Times New Roman" w:hAnsi="Times New Roman" w:cs="Times New Roman"/>
                <w:sz w:val="18"/>
                <w:szCs w:val="18"/>
              </w:rPr>
              <w:t>32</w:t>
            </w:r>
          </w:p>
        </w:tc>
        <w:tc>
          <w:tcPr>
            <w:tcW w:w="873" w:type="pct"/>
            <w:tcBorders>
              <w:top w:val="nil"/>
              <w:left w:val="nil"/>
              <w:bottom w:val="single" w:color="auto" w:sz="4" w:space="0"/>
              <w:right w:val="single" w:color="auto" w:sz="4" w:space="0"/>
            </w:tcBorders>
            <w:vAlign w:val="center"/>
          </w:tcPr>
          <w:p w14:paraId="726A978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kern w:val="0"/>
                <w:sz w:val="18"/>
                <w:szCs w:val="18"/>
              </w:rPr>
            </w:pPr>
            <w:r>
              <w:rPr>
                <w:rFonts w:hint="default" w:ascii="Times New Roman" w:hAnsi="Times New Roman" w:cs="Times New Roman"/>
                <w:kern w:val="0"/>
                <w:sz w:val="18"/>
                <w:szCs w:val="18"/>
              </w:rPr>
              <w:t>6</w:t>
            </w:r>
          </w:p>
        </w:tc>
        <w:tc>
          <w:tcPr>
            <w:tcW w:w="446" w:type="pct"/>
            <w:tcBorders>
              <w:top w:val="nil"/>
              <w:left w:val="single" w:color="auto" w:sz="4" w:space="0"/>
              <w:bottom w:val="single" w:color="auto" w:sz="4" w:space="0"/>
              <w:right w:val="single" w:color="auto" w:sz="4" w:space="0"/>
            </w:tcBorders>
            <w:noWrap/>
            <w:vAlign w:val="center"/>
          </w:tcPr>
          <w:p w14:paraId="1AC401B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p>
        </w:tc>
      </w:tr>
      <w:tr w14:paraId="20A98DB3">
        <w:tblPrEx>
          <w:tblCellMar>
            <w:top w:w="0" w:type="dxa"/>
            <w:left w:w="108" w:type="dxa"/>
            <w:bottom w:w="0" w:type="dxa"/>
            <w:right w:w="108" w:type="dxa"/>
          </w:tblCellMar>
        </w:tblPrEx>
        <w:trPr>
          <w:trHeight w:val="432" w:hRule="atLeast"/>
          <w:jc w:val="center"/>
        </w:trPr>
        <w:tc>
          <w:tcPr>
            <w:tcW w:w="2098" w:type="pct"/>
            <w:gridSpan w:val="2"/>
            <w:tcBorders>
              <w:top w:val="single" w:color="auto" w:sz="4" w:space="0"/>
              <w:left w:val="single" w:color="auto" w:sz="4" w:space="0"/>
              <w:bottom w:val="single" w:color="auto" w:sz="4" w:space="0"/>
              <w:right w:val="single" w:color="auto" w:sz="4" w:space="0"/>
            </w:tcBorders>
            <w:vAlign w:val="center"/>
          </w:tcPr>
          <w:p w14:paraId="1936A77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bookmarkStart w:id="20" w:name="OLE_LINK4" w:colFirst="0" w:colLast="4"/>
            <w:r>
              <w:rPr>
                <w:rFonts w:hint="default" w:ascii="Times New Roman" w:hAnsi="Times New Roman" w:cs="Times New Roman"/>
                <w:b/>
                <w:kern w:val="0"/>
                <w:sz w:val="18"/>
                <w:szCs w:val="18"/>
              </w:rPr>
              <w:t>合计</w:t>
            </w:r>
          </w:p>
        </w:tc>
        <w:tc>
          <w:tcPr>
            <w:tcW w:w="474" w:type="pct"/>
            <w:tcBorders>
              <w:top w:val="single" w:color="auto" w:sz="4" w:space="0"/>
              <w:left w:val="single" w:color="auto" w:sz="4" w:space="0"/>
              <w:bottom w:val="single" w:color="auto" w:sz="4" w:space="0"/>
              <w:right w:val="single" w:color="auto" w:sz="4" w:space="0"/>
            </w:tcBorders>
            <w:vAlign w:val="center"/>
          </w:tcPr>
          <w:p w14:paraId="7E6427F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r>
              <w:rPr>
                <w:rFonts w:hint="default" w:ascii="Times New Roman" w:hAnsi="Times New Roman" w:cs="Times New Roman"/>
                <w:b/>
                <w:kern w:val="0"/>
                <w:sz w:val="18"/>
                <w:szCs w:val="18"/>
              </w:rPr>
              <w:t>19</w:t>
            </w:r>
          </w:p>
        </w:tc>
        <w:tc>
          <w:tcPr>
            <w:tcW w:w="553" w:type="pct"/>
            <w:tcBorders>
              <w:top w:val="single" w:color="auto" w:sz="4" w:space="0"/>
              <w:left w:val="nil"/>
              <w:bottom w:val="single" w:color="auto" w:sz="4" w:space="0"/>
              <w:right w:val="single" w:color="auto" w:sz="4" w:space="0"/>
            </w:tcBorders>
            <w:vAlign w:val="center"/>
          </w:tcPr>
          <w:p w14:paraId="14364923">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sz w:val="18"/>
                <w:szCs w:val="18"/>
              </w:rPr>
            </w:pPr>
            <w:r>
              <w:rPr>
                <w:rFonts w:hint="default" w:ascii="Times New Roman" w:hAnsi="Times New Roman" w:cs="Times New Roman"/>
                <w:b/>
                <w:sz w:val="18"/>
                <w:szCs w:val="18"/>
              </w:rPr>
              <w:t>/</w:t>
            </w:r>
          </w:p>
        </w:tc>
        <w:tc>
          <w:tcPr>
            <w:tcW w:w="553" w:type="pct"/>
            <w:tcBorders>
              <w:top w:val="single" w:color="auto" w:sz="4" w:space="0"/>
              <w:left w:val="nil"/>
              <w:bottom w:val="single" w:color="auto" w:sz="4" w:space="0"/>
              <w:right w:val="single" w:color="auto" w:sz="4" w:space="0"/>
            </w:tcBorders>
            <w:vAlign w:val="center"/>
          </w:tcPr>
          <w:p w14:paraId="55DFFEBC">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sz w:val="18"/>
                <w:szCs w:val="18"/>
              </w:rPr>
            </w:pPr>
            <w:r>
              <w:rPr>
                <w:rFonts w:hint="default" w:ascii="Times New Roman" w:hAnsi="Times New Roman" w:cs="Times New Roman"/>
                <w:b/>
                <w:sz w:val="18"/>
                <w:szCs w:val="18"/>
              </w:rPr>
              <w:t>304</w:t>
            </w:r>
          </w:p>
        </w:tc>
        <w:tc>
          <w:tcPr>
            <w:tcW w:w="873" w:type="pct"/>
            <w:tcBorders>
              <w:top w:val="single" w:color="auto" w:sz="4" w:space="0"/>
              <w:left w:val="nil"/>
              <w:bottom w:val="single" w:color="auto" w:sz="4" w:space="0"/>
              <w:right w:val="single" w:color="auto" w:sz="4" w:space="0"/>
            </w:tcBorders>
          </w:tcPr>
          <w:p w14:paraId="4EAE119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r>
              <w:rPr>
                <w:rFonts w:hint="default" w:ascii="Times New Roman" w:hAnsi="Times New Roman" w:cs="Times New Roman"/>
                <w:b/>
                <w:kern w:val="0"/>
                <w:sz w:val="18"/>
                <w:szCs w:val="18"/>
              </w:rPr>
              <w:t>/</w:t>
            </w:r>
          </w:p>
        </w:tc>
        <w:tc>
          <w:tcPr>
            <w:tcW w:w="446" w:type="pct"/>
            <w:tcBorders>
              <w:top w:val="single" w:color="auto" w:sz="4" w:space="0"/>
              <w:left w:val="single" w:color="auto" w:sz="4" w:space="0"/>
              <w:bottom w:val="single" w:color="auto" w:sz="4" w:space="0"/>
              <w:right w:val="single" w:color="auto" w:sz="4" w:space="0"/>
            </w:tcBorders>
            <w:noWrap/>
            <w:vAlign w:val="center"/>
          </w:tcPr>
          <w:p w14:paraId="0E00717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kern w:val="0"/>
                <w:sz w:val="18"/>
                <w:szCs w:val="18"/>
              </w:rPr>
            </w:pPr>
          </w:p>
        </w:tc>
      </w:tr>
      <w:bookmarkEnd w:id="20"/>
    </w:tbl>
    <w:p w14:paraId="055B1ACE">
      <w:pPr>
        <w:widowControl/>
        <w:jc w:val="left"/>
        <w:rPr>
          <w:rFonts w:hint="default" w:ascii="Times New Roman" w:hAnsi="Times New Roman" w:cs="Times New Roman"/>
          <w:bCs/>
          <w:szCs w:val="24"/>
        </w:rPr>
      </w:pPr>
      <w:r>
        <w:rPr>
          <w:rFonts w:hint="default" w:ascii="Times New Roman" w:hAnsi="Times New Roman" w:cs="Times New Roman"/>
          <w:bCs/>
          <w:szCs w:val="24"/>
        </w:rPr>
        <w:br w:type="page"/>
      </w:r>
    </w:p>
    <w:p w14:paraId="59605853">
      <w:pPr>
        <w:rPr>
          <w:rFonts w:hint="default" w:ascii="Times New Roman" w:hAnsi="Times New Roman" w:cs="Times New Roman"/>
          <w:bCs/>
          <w:szCs w:val="24"/>
        </w:rPr>
        <w:sectPr>
          <w:pgSz w:w="11906" w:h="16838"/>
          <w:pgMar w:top="1134" w:right="1418" w:bottom="1134" w:left="1418" w:header="851" w:footer="833" w:gutter="0"/>
          <w:cols w:space="425" w:num="1"/>
          <w:docGrid w:type="linesAndChars" w:linePitch="312" w:charSpace="0"/>
        </w:sectPr>
      </w:pPr>
    </w:p>
    <w:p w14:paraId="02458453">
      <w:pPr>
        <w:pStyle w:val="2"/>
        <w:keepNext w:val="0"/>
        <w:keepLines w:val="0"/>
        <w:pageBreakBefore w:val="0"/>
        <w:widowControl w:val="0"/>
        <w:kinsoku/>
        <w:wordWrap/>
        <w:overflowPunct/>
        <w:topLinePunct w:val="0"/>
        <w:autoSpaceDE/>
        <w:autoSpaceDN/>
        <w:bidi w:val="0"/>
        <w:adjustRightInd/>
        <w:snapToGrid/>
        <w:spacing w:line="300" w:lineRule="exact"/>
        <w:ind w:left="0" w:leftChars="0" w:firstLine="0" w:firstLineChars="0"/>
        <w:textAlignment w:val="auto"/>
        <w:rPr>
          <w:rFonts w:hint="default" w:ascii="Times New Roman" w:hAnsi="Times New Roman" w:eastAsia="宋体" w:cs="Times New Roman"/>
          <w:b/>
          <w:bCs w:val="0"/>
          <w:sz w:val="21"/>
          <w:szCs w:val="21"/>
        </w:rPr>
      </w:pPr>
      <w:r>
        <w:rPr>
          <w:rFonts w:hint="default" w:ascii="Times New Roman" w:hAnsi="Times New Roman" w:eastAsia="宋体" w:cs="Times New Roman"/>
          <w:b/>
          <w:bCs w:val="0"/>
          <w:sz w:val="21"/>
          <w:szCs w:val="21"/>
        </w:rPr>
        <w:t>附图1：</w:t>
      </w:r>
    </w:p>
    <w:p w14:paraId="73B6F926">
      <w:pPr>
        <w:ind w:right="480"/>
        <w:jc w:val="center"/>
        <w:rPr>
          <w:rFonts w:hint="default" w:ascii="Times New Roman" w:hAnsi="Times New Roman" w:eastAsia="黑体" w:cs="Times New Roman"/>
          <w:bCs/>
          <w:sz w:val="32"/>
          <w:szCs w:val="32"/>
        </w:rPr>
      </w:pPr>
      <w:r>
        <w:rPr>
          <w:rFonts w:hint="default" w:ascii="Times New Roman" w:hAnsi="Times New Roman" w:eastAsia="黑体" w:cs="Times New Roman"/>
          <w:bCs/>
          <w:sz w:val="32"/>
          <w:szCs w:val="32"/>
        </w:rPr>
        <w:t>课程地图</w:t>
      </w:r>
    </w:p>
    <w:p w14:paraId="495D7701">
      <w:pPr>
        <w:ind w:right="480"/>
        <w:jc w:val="left"/>
        <w:rPr>
          <w:rFonts w:hint="default" w:ascii="Times New Roman" w:hAnsi="Times New Roman" w:cs="Times New Roman"/>
          <w:sz w:val="24"/>
          <w:szCs w:val="24"/>
        </w:rPr>
      </w:pPr>
      <w:r>
        <w:rPr>
          <w:rFonts w:hint="eastAsia" w:ascii="Times New Roman" w:hAnsi="Times New Roman" w:eastAsia="宋体"/>
          <w:sz w:val="24"/>
          <w:szCs w:val="24"/>
          <w:lang w:eastAsia="zh-CN"/>
        </w:rPr>
        <w:drawing>
          <wp:inline distT="0" distB="0" distL="114300" distR="114300">
            <wp:extent cx="9239250" cy="3813175"/>
            <wp:effectExtent l="0" t="0" r="0" b="15875"/>
            <wp:docPr id="1" name="图片 1" descr="课程地图-机械电子工程-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课程地图-机械电子工程-2025"/>
                    <pic:cNvPicPr>
                      <a:picLocks noChangeAspect="1"/>
                    </pic:cNvPicPr>
                  </pic:nvPicPr>
                  <pic:blipFill>
                    <a:blip r:embed="rId7"/>
                    <a:stretch>
                      <a:fillRect/>
                    </a:stretch>
                  </pic:blipFill>
                  <pic:spPr>
                    <a:xfrm>
                      <a:off x="0" y="0"/>
                      <a:ext cx="9239250" cy="3813175"/>
                    </a:xfrm>
                    <a:prstGeom prst="rect">
                      <a:avLst/>
                    </a:prstGeom>
                  </pic:spPr>
                </pic:pic>
              </a:graphicData>
            </a:graphic>
          </wp:inline>
        </w:drawing>
      </w:r>
      <w:bookmarkStart w:id="21" w:name="_GoBack"/>
      <w:bookmarkEnd w:id="21"/>
    </w:p>
    <w:p w14:paraId="69DB49EE">
      <w:pPr>
        <w:ind w:right="960" w:firstLine="6510" w:firstLineChars="3100"/>
        <w:jc w:val="right"/>
        <w:rPr>
          <w:rFonts w:hint="default" w:ascii="Times New Roman" w:hAnsi="Times New Roman" w:cs="Times New Roman"/>
          <w:szCs w:val="21"/>
        </w:rPr>
      </w:pPr>
    </w:p>
    <w:p w14:paraId="24B73518">
      <w:pPr>
        <w:keepNext w:val="0"/>
        <w:keepLines w:val="0"/>
        <w:pageBreakBefore w:val="0"/>
        <w:widowControl w:val="0"/>
        <w:kinsoku/>
        <w:wordWrap/>
        <w:overflowPunct/>
        <w:topLinePunct w:val="0"/>
        <w:autoSpaceDE/>
        <w:autoSpaceDN/>
        <w:bidi w:val="0"/>
        <w:adjustRightInd/>
        <w:snapToGrid/>
        <w:spacing w:line="300" w:lineRule="exact"/>
        <w:ind w:right="0" w:firstLine="0" w:firstLineChars="0"/>
        <w:jc w:val="right"/>
        <w:textAlignment w:val="auto"/>
        <w:rPr>
          <w:rFonts w:hint="default" w:ascii="Times New Roman" w:hAnsi="Times New Roman" w:cs="Times New Roman"/>
          <w:szCs w:val="21"/>
        </w:rPr>
      </w:pPr>
      <w:r>
        <w:rPr>
          <w:rFonts w:hint="default" w:ascii="Times New Roman" w:hAnsi="Times New Roman" w:cs="Times New Roman"/>
          <w:szCs w:val="21"/>
        </w:rPr>
        <w:t>制订：曹  磊</w:t>
      </w:r>
    </w:p>
    <w:p w14:paraId="2B78DF9C">
      <w:pPr>
        <w:keepNext w:val="0"/>
        <w:keepLines w:val="0"/>
        <w:pageBreakBefore w:val="0"/>
        <w:widowControl w:val="0"/>
        <w:tabs>
          <w:tab w:val="left" w:pos="6946"/>
          <w:tab w:val="left" w:pos="7088"/>
          <w:tab w:val="left" w:pos="7655"/>
        </w:tabs>
        <w:kinsoku/>
        <w:wordWrap/>
        <w:overflowPunct/>
        <w:topLinePunct w:val="0"/>
        <w:autoSpaceDE/>
        <w:autoSpaceDN/>
        <w:bidi w:val="0"/>
        <w:adjustRightInd/>
        <w:snapToGrid/>
        <w:spacing w:line="300" w:lineRule="exact"/>
        <w:ind w:right="0" w:firstLine="0" w:firstLineChars="0"/>
        <w:jc w:val="right"/>
        <w:textAlignment w:val="auto"/>
        <w:rPr>
          <w:rFonts w:hint="default" w:ascii="Times New Roman" w:hAnsi="Times New Roman" w:cs="Times New Roman"/>
          <w:szCs w:val="21"/>
        </w:rPr>
      </w:pPr>
      <w:r>
        <w:rPr>
          <w:rFonts w:hint="default" w:ascii="Times New Roman" w:hAnsi="Times New Roman" w:cs="Times New Roman"/>
          <w:szCs w:val="21"/>
        </w:rPr>
        <w:t xml:space="preserve">                                                                                                                     审阅：倪成员</w:t>
      </w:r>
    </w:p>
    <w:p w14:paraId="6E23EA96">
      <w:pPr>
        <w:keepNext w:val="0"/>
        <w:keepLines w:val="0"/>
        <w:pageBreakBefore w:val="0"/>
        <w:widowControl w:val="0"/>
        <w:tabs>
          <w:tab w:val="left" w:pos="6946"/>
          <w:tab w:val="left" w:pos="7088"/>
          <w:tab w:val="left" w:pos="7655"/>
        </w:tabs>
        <w:kinsoku/>
        <w:wordWrap/>
        <w:overflowPunct/>
        <w:topLinePunct w:val="0"/>
        <w:autoSpaceDE/>
        <w:autoSpaceDN/>
        <w:bidi w:val="0"/>
        <w:adjustRightInd/>
        <w:snapToGrid/>
        <w:spacing w:line="300" w:lineRule="exact"/>
        <w:ind w:right="0" w:firstLine="0" w:firstLineChars="0"/>
        <w:jc w:val="right"/>
        <w:textAlignment w:val="auto"/>
        <w:rPr>
          <w:rFonts w:hint="default" w:ascii="Times New Roman" w:hAnsi="Times New Roman" w:cs="Times New Roman"/>
          <w:b/>
          <w:szCs w:val="21"/>
        </w:rPr>
      </w:pPr>
      <w:r>
        <w:rPr>
          <w:rFonts w:hint="default" w:ascii="Times New Roman" w:hAnsi="Times New Roman" w:cs="Times New Roman"/>
          <w:szCs w:val="21"/>
        </w:rPr>
        <w:t xml:space="preserve">                                                                                                                     审定：周建强</w:t>
      </w:r>
    </w:p>
    <w:sectPr>
      <w:pgSz w:w="16838" w:h="11906" w:orient="landscape"/>
      <w:pgMar w:top="1418" w:right="1134" w:bottom="1418" w:left="1134" w:header="851" w:footer="833"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Segoe UI Symbol">
    <w:panose1 w:val="020B0502040204020203"/>
    <w:charset w:val="00"/>
    <w:family w:val="swiss"/>
    <w:pitch w:val="default"/>
    <w:sig w:usb0="8000006F" w:usb1="1200FBEF" w:usb2="0064C000" w:usb3="00000002"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2E0E16">
    <w:pPr>
      <w:pStyle w:val="7"/>
      <w:jc w:val="center"/>
      <w:rPr>
        <w:rFonts w:ascii="Times New Roman" w:hAnsi="Times New Roman"/>
      </w:rPr>
    </w:pPr>
    <w:r>
      <w:rPr>
        <w:rFonts w:ascii="Times New Roman" w:hAnsi="Times New Roman"/>
      </w:rPr>
      <w:fldChar w:fldCharType="begin"/>
    </w:r>
    <w:r>
      <w:rPr>
        <w:rFonts w:ascii="Times New Roman" w:hAnsi="Times New Roman"/>
      </w:rPr>
      <w:instrText xml:space="preserve">PAGE   \* MERGEFORMAT</w:instrText>
    </w:r>
    <w:r>
      <w:rPr>
        <w:rFonts w:ascii="Times New Roman" w:hAnsi="Times New Roman"/>
      </w:rPr>
      <w:fldChar w:fldCharType="separate"/>
    </w:r>
    <w:r>
      <w:rPr>
        <w:rFonts w:ascii="Times New Roman" w:hAnsi="Times New Roman"/>
        <w:lang w:val="zh-CN"/>
      </w:rPr>
      <w:t>6</w:t>
    </w:r>
    <w:r>
      <w:rPr>
        <w:rFonts w:ascii="Times New Roman" w:hAnsi="Times New Roma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89852">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1FAD8E">
    <w:pPr>
      <w:pStyle w:val="8"/>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BmMjIxMGE2NTRjNWNlMjBmYmVjMmRiZjQ1NWRkMDcifQ=="/>
    <w:docVar w:name="KSO_WPS_MARK_KEY" w:val="10a21280-31b5-4a37-969b-eca72a16dd6e"/>
  </w:docVars>
  <w:rsids>
    <w:rsidRoot w:val="00D02105"/>
    <w:rsid w:val="000009F8"/>
    <w:rsid w:val="000011A0"/>
    <w:rsid w:val="00001E21"/>
    <w:rsid w:val="0000276D"/>
    <w:rsid w:val="00003F1B"/>
    <w:rsid w:val="00004872"/>
    <w:rsid w:val="00004B93"/>
    <w:rsid w:val="00005ECE"/>
    <w:rsid w:val="0000647C"/>
    <w:rsid w:val="00010E56"/>
    <w:rsid w:val="000113C7"/>
    <w:rsid w:val="000129F5"/>
    <w:rsid w:val="00013885"/>
    <w:rsid w:val="00013A8B"/>
    <w:rsid w:val="000162E6"/>
    <w:rsid w:val="000178FF"/>
    <w:rsid w:val="000179E5"/>
    <w:rsid w:val="00017D41"/>
    <w:rsid w:val="000219C0"/>
    <w:rsid w:val="00021A32"/>
    <w:rsid w:val="0002302D"/>
    <w:rsid w:val="00024F7E"/>
    <w:rsid w:val="00025563"/>
    <w:rsid w:val="0002758B"/>
    <w:rsid w:val="00027DCA"/>
    <w:rsid w:val="000300C7"/>
    <w:rsid w:val="00030106"/>
    <w:rsid w:val="0003053A"/>
    <w:rsid w:val="00031076"/>
    <w:rsid w:val="00031309"/>
    <w:rsid w:val="0003133C"/>
    <w:rsid w:val="00031349"/>
    <w:rsid w:val="00031CDE"/>
    <w:rsid w:val="0003283A"/>
    <w:rsid w:val="00036D2E"/>
    <w:rsid w:val="00037554"/>
    <w:rsid w:val="00037661"/>
    <w:rsid w:val="000410DD"/>
    <w:rsid w:val="0004335A"/>
    <w:rsid w:val="00044111"/>
    <w:rsid w:val="00045E76"/>
    <w:rsid w:val="0004668B"/>
    <w:rsid w:val="00053480"/>
    <w:rsid w:val="000548A9"/>
    <w:rsid w:val="000564FA"/>
    <w:rsid w:val="0005681F"/>
    <w:rsid w:val="00056CCF"/>
    <w:rsid w:val="0005753A"/>
    <w:rsid w:val="00060C1E"/>
    <w:rsid w:val="0006106B"/>
    <w:rsid w:val="000625AC"/>
    <w:rsid w:val="00062CB0"/>
    <w:rsid w:val="0006675B"/>
    <w:rsid w:val="00067333"/>
    <w:rsid w:val="00070475"/>
    <w:rsid w:val="00072827"/>
    <w:rsid w:val="00072E65"/>
    <w:rsid w:val="00074DFF"/>
    <w:rsid w:val="00075E3C"/>
    <w:rsid w:val="00076108"/>
    <w:rsid w:val="00076FDA"/>
    <w:rsid w:val="000770D3"/>
    <w:rsid w:val="000773A4"/>
    <w:rsid w:val="00080799"/>
    <w:rsid w:val="000807D3"/>
    <w:rsid w:val="0008101A"/>
    <w:rsid w:val="000821C9"/>
    <w:rsid w:val="00082577"/>
    <w:rsid w:val="000846B4"/>
    <w:rsid w:val="00085687"/>
    <w:rsid w:val="00087C3E"/>
    <w:rsid w:val="00090449"/>
    <w:rsid w:val="00090910"/>
    <w:rsid w:val="00090BEB"/>
    <w:rsid w:val="000918AC"/>
    <w:rsid w:val="0009259E"/>
    <w:rsid w:val="0009269E"/>
    <w:rsid w:val="0009493F"/>
    <w:rsid w:val="00095D97"/>
    <w:rsid w:val="000A1842"/>
    <w:rsid w:val="000A3183"/>
    <w:rsid w:val="000A3273"/>
    <w:rsid w:val="000A3A74"/>
    <w:rsid w:val="000A41D3"/>
    <w:rsid w:val="000A4B0C"/>
    <w:rsid w:val="000A62F0"/>
    <w:rsid w:val="000A7737"/>
    <w:rsid w:val="000A7F4F"/>
    <w:rsid w:val="000B05C4"/>
    <w:rsid w:val="000B1015"/>
    <w:rsid w:val="000B1578"/>
    <w:rsid w:val="000B1A99"/>
    <w:rsid w:val="000B1C56"/>
    <w:rsid w:val="000B1D9F"/>
    <w:rsid w:val="000B20F4"/>
    <w:rsid w:val="000B446F"/>
    <w:rsid w:val="000B62E6"/>
    <w:rsid w:val="000B6648"/>
    <w:rsid w:val="000B6651"/>
    <w:rsid w:val="000B6734"/>
    <w:rsid w:val="000B6DA3"/>
    <w:rsid w:val="000B7005"/>
    <w:rsid w:val="000C0CCB"/>
    <w:rsid w:val="000C2538"/>
    <w:rsid w:val="000C2922"/>
    <w:rsid w:val="000C365D"/>
    <w:rsid w:val="000C4665"/>
    <w:rsid w:val="000C4D44"/>
    <w:rsid w:val="000C5528"/>
    <w:rsid w:val="000C6C60"/>
    <w:rsid w:val="000C6FEB"/>
    <w:rsid w:val="000C733A"/>
    <w:rsid w:val="000D0253"/>
    <w:rsid w:val="000D0551"/>
    <w:rsid w:val="000D197D"/>
    <w:rsid w:val="000D1E3B"/>
    <w:rsid w:val="000D3223"/>
    <w:rsid w:val="000D6366"/>
    <w:rsid w:val="000D66EA"/>
    <w:rsid w:val="000D6E38"/>
    <w:rsid w:val="000E12C3"/>
    <w:rsid w:val="000E1CA3"/>
    <w:rsid w:val="000E2AA3"/>
    <w:rsid w:val="000E2DBB"/>
    <w:rsid w:val="000E3157"/>
    <w:rsid w:val="000E4E70"/>
    <w:rsid w:val="000E50F4"/>
    <w:rsid w:val="000E5BB0"/>
    <w:rsid w:val="000E6057"/>
    <w:rsid w:val="000E6DD7"/>
    <w:rsid w:val="000E7412"/>
    <w:rsid w:val="000E7B29"/>
    <w:rsid w:val="000F007E"/>
    <w:rsid w:val="000F0A03"/>
    <w:rsid w:val="000F0A0C"/>
    <w:rsid w:val="000F140A"/>
    <w:rsid w:val="000F1CF3"/>
    <w:rsid w:val="000F1D71"/>
    <w:rsid w:val="000F3D5A"/>
    <w:rsid w:val="000F71D9"/>
    <w:rsid w:val="001008DF"/>
    <w:rsid w:val="0010134F"/>
    <w:rsid w:val="00101818"/>
    <w:rsid w:val="001034C6"/>
    <w:rsid w:val="00104B62"/>
    <w:rsid w:val="0010520E"/>
    <w:rsid w:val="001058DA"/>
    <w:rsid w:val="00105958"/>
    <w:rsid w:val="00105EBE"/>
    <w:rsid w:val="0011184D"/>
    <w:rsid w:val="00111DF5"/>
    <w:rsid w:val="00113946"/>
    <w:rsid w:val="00113EA7"/>
    <w:rsid w:val="001145E6"/>
    <w:rsid w:val="00116F1E"/>
    <w:rsid w:val="00117BDD"/>
    <w:rsid w:val="00117F0A"/>
    <w:rsid w:val="00120FDB"/>
    <w:rsid w:val="0012167E"/>
    <w:rsid w:val="00121B8F"/>
    <w:rsid w:val="001229CA"/>
    <w:rsid w:val="00123ACB"/>
    <w:rsid w:val="001252AC"/>
    <w:rsid w:val="00125706"/>
    <w:rsid w:val="001300B0"/>
    <w:rsid w:val="001317F5"/>
    <w:rsid w:val="001327C2"/>
    <w:rsid w:val="00133FCB"/>
    <w:rsid w:val="00135D67"/>
    <w:rsid w:val="00137EF2"/>
    <w:rsid w:val="00140D5E"/>
    <w:rsid w:val="00142A6A"/>
    <w:rsid w:val="00143352"/>
    <w:rsid w:val="00143439"/>
    <w:rsid w:val="00143475"/>
    <w:rsid w:val="00143A97"/>
    <w:rsid w:val="00146AA8"/>
    <w:rsid w:val="00146B92"/>
    <w:rsid w:val="0014736B"/>
    <w:rsid w:val="00147B11"/>
    <w:rsid w:val="001516BE"/>
    <w:rsid w:val="00154096"/>
    <w:rsid w:val="00154F4C"/>
    <w:rsid w:val="0015530E"/>
    <w:rsid w:val="0015531E"/>
    <w:rsid w:val="00157FD6"/>
    <w:rsid w:val="001616B3"/>
    <w:rsid w:val="00165EE4"/>
    <w:rsid w:val="001714F1"/>
    <w:rsid w:val="0017341C"/>
    <w:rsid w:val="00174770"/>
    <w:rsid w:val="00177829"/>
    <w:rsid w:val="00182FD5"/>
    <w:rsid w:val="001834D0"/>
    <w:rsid w:val="00183C05"/>
    <w:rsid w:val="00184FD9"/>
    <w:rsid w:val="00186716"/>
    <w:rsid w:val="00187463"/>
    <w:rsid w:val="00187EA4"/>
    <w:rsid w:val="00190413"/>
    <w:rsid w:val="00190944"/>
    <w:rsid w:val="00190A37"/>
    <w:rsid w:val="00193AF7"/>
    <w:rsid w:val="00194C85"/>
    <w:rsid w:val="00197AB3"/>
    <w:rsid w:val="001A0DB1"/>
    <w:rsid w:val="001A1011"/>
    <w:rsid w:val="001A12AC"/>
    <w:rsid w:val="001A144C"/>
    <w:rsid w:val="001A1625"/>
    <w:rsid w:val="001A23C7"/>
    <w:rsid w:val="001A391D"/>
    <w:rsid w:val="001A60F4"/>
    <w:rsid w:val="001A6626"/>
    <w:rsid w:val="001B088B"/>
    <w:rsid w:val="001B23FE"/>
    <w:rsid w:val="001B2C74"/>
    <w:rsid w:val="001B340C"/>
    <w:rsid w:val="001B58F3"/>
    <w:rsid w:val="001B67DD"/>
    <w:rsid w:val="001B7D90"/>
    <w:rsid w:val="001C1585"/>
    <w:rsid w:val="001C1DE9"/>
    <w:rsid w:val="001C33F7"/>
    <w:rsid w:val="001C4F1E"/>
    <w:rsid w:val="001C5F50"/>
    <w:rsid w:val="001C62F6"/>
    <w:rsid w:val="001C6DCB"/>
    <w:rsid w:val="001D0684"/>
    <w:rsid w:val="001D0BB5"/>
    <w:rsid w:val="001D20B5"/>
    <w:rsid w:val="001D22D2"/>
    <w:rsid w:val="001D27F1"/>
    <w:rsid w:val="001D29AC"/>
    <w:rsid w:val="001D2CAA"/>
    <w:rsid w:val="001E3280"/>
    <w:rsid w:val="001E38F1"/>
    <w:rsid w:val="001E49EA"/>
    <w:rsid w:val="001E5020"/>
    <w:rsid w:val="001E5540"/>
    <w:rsid w:val="001E56EE"/>
    <w:rsid w:val="001E597C"/>
    <w:rsid w:val="001E5A9A"/>
    <w:rsid w:val="001E60B2"/>
    <w:rsid w:val="001E7343"/>
    <w:rsid w:val="001E735F"/>
    <w:rsid w:val="001E7607"/>
    <w:rsid w:val="001E7940"/>
    <w:rsid w:val="001E7FD0"/>
    <w:rsid w:val="001F0288"/>
    <w:rsid w:val="001F17EE"/>
    <w:rsid w:val="001F1E3E"/>
    <w:rsid w:val="001F23B6"/>
    <w:rsid w:val="001F5C55"/>
    <w:rsid w:val="001F7286"/>
    <w:rsid w:val="001F74DE"/>
    <w:rsid w:val="001F7C97"/>
    <w:rsid w:val="002025CE"/>
    <w:rsid w:val="002050A9"/>
    <w:rsid w:val="0020523C"/>
    <w:rsid w:val="0020608F"/>
    <w:rsid w:val="002063ED"/>
    <w:rsid w:val="0020668D"/>
    <w:rsid w:val="002075EA"/>
    <w:rsid w:val="00211023"/>
    <w:rsid w:val="00211BE7"/>
    <w:rsid w:val="00212494"/>
    <w:rsid w:val="00213B83"/>
    <w:rsid w:val="00213DB3"/>
    <w:rsid w:val="00215821"/>
    <w:rsid w:val="00216228"/>
    <w:rsid w:val="00217013"/>
    <w:rsid w:val="002178C0"/>
    <w:rsid w:val="00220352"/>
    <w:rsid w:val="0022276A"/>
    <w:rsid w:val="00222EA6"/>
    <w:rsid w:val="00230FE9"/>
    <w:rsid w:val="0023105C"/>
    <w:rsid w:val="00231A0C"/>
    <w:rsid w:val="00232A20"/>
    <w:rsid w:val="00233674"/>
    <w:rsid w:val="00233DA2"/>
    <w:rsid w:val="002343BA"/>
    <w:rsid w:val="00234CB2"/>
    <w:rsid w:val="00235C9D"/>
    <w:rsid w:val="002407B8"/>
    <w:rsid w:val="00241820"/>
    <w:rsid w:val="0024210F"/>
    <w:rsid w:val="0024216A"/>
    <w:rsid w:val="0024344C"/>
    <w:rsid w:val="00244256"/>
    <w:rsid w:val="00244448"/>
    <w:rsid w:val="002449B3"/>
    <w:rsid w:val="002452B9"/>
    <w:rsid w:val="00246682"/>
    <w:rsid w:val="00246A2B"/>
    <w:rsid w:val="00247B0D"/>
    <w:rsid w:val="00250B41"/>
    <w:rsid w:val="00252558"/>
    <w:rsid w:val="002528A2"/>
    <w:rsid w:val="00252CCF"/>
    <w:rsid w:val="00260091"/>
    <w:rsid w:val="002601C0"/>
    <w:rsid w:val="00260C7C"/>
    <w:rsid w:val="002616F9"/>
    <w:rsid w:val="0026174B"/>
    <w:rsid w:val="002629B8"/>
    <w:rsid w:val="0026433C"/>
    <w:rsid w:val="00264FE9"/>
    <w:rsid w:val="00265C6C"/>
    <w:rsid w:val="0026686D"/>
    <w:rsid w:val="002669C2"/>
    <w:rsid w:val="002721DC"/>
    <w:rsid w:val="00273386"/>
    <w:rsid w:val="0027393A"/>
    <w:rsid w:val="00274A0F"/>
    <w:rsid w:val="002752FC"/>
    <w:rsid w:val="00280F93"/>
    <w:rsid w:val="00282CE8"/>
    <w:rsid w:val="0028639E"/>
    <w:rsid w:val="00290219"/>
    <w:rsid w:val="002913B6"/>
    <w:rsid w:val="002937CF"/>
    <w:rsid w:val="00293891"/>
    <w:rsid w:val="00293F3B"/>
    <w:rsid w:val="002944AE"/>
    <w:rsid w:val="00294FF2"/>
    <w:rsid w:val="00295851"/>
    <w:rsid w:val="0029784D"/>
    <w:rsid w:val="002A0286"/>
    <w:rsid w:val="002A0D96"/>
    <w:rsid w:val="002A1EBB"/>
    <w:rsid w:val="002A31CD"/>
    <w:rsid w:val="002A46E6"/>
    <w:rsid w:val="002A483F"/>
    <w:rsid w:val="002A54C7"/>
    <w:rsid w:val="002A5728"/>
    <w:rsid w:val="002A60A4"/>
    <w:rsid w:val="002A64A5"/>
    <w:rsid w:val="002A6C98"/>
    <w:rsid w:val="002A6CC9"/>
    <w:rsid w:val="002A6EEF"/>
    <w:rsid w:val="002A7410"/>
    <w:rsid w:val="002A7CF9"/>
    <w:rsid w:val="002B139B"/>
    <w:rsid w:val="002B17F3"/>
    <w:rsid w:val="002B2069"/>
    <w:rsid w:val="002B30E8"/>
    <w:rsid w:val="002B3F94"/>
    <w:rsid w:val="002B4352"/>
    <w:rsid w:val="002B52BE"/>
    <w:rsid w:val="002B7B5E"/>
    <w:rsid w:val="002C0456"/>
    <w:rsid w:val="002C1EDF"/>
    <w:rsid w:val="002C1F4B"/>
    <w:rsid w:val="002C545E"/>
    <w:rsid w:val="002C5964"/>
    <w:rsid w:val="002C6411"/>
    <w:rsid w:val="002C7160"/>
    <w:rsid w:val="002C71DB"/>
    <w:rsid w:val="002C760C"/>
    <w:rsid w:val="002C795E"/>
    <w:rsid w:val="002D0F42"/>
    <w:rsid w:val="002D3335"/>
    <w:rsid w:val="002D4BEA"/>
    <w:rsid w:val="002D60CE"/>
    <w:rsid w:val="002D7039"/>
    <w:rsid w:val="002E0EA8"/>
    <w:rsid w:val="002E2B43"/>
    <w:rsid w:val="002E48DF"/>
    <w:rsid w:val="002E4BFB"/>
    <w:rsid w:val="002E4E5B"/>
    <w:rsid w:val="002E55B0"/>
    <w:rsid w:val="002E5B20"/>
    <w:rsid w:val="002E5D4C"/>
    <w:rsid w:val="002E5F40"/>
    <w:rsid w:val="002E61CA"/>
    <w:rsid w:val="002E6E83"/>
    <w:rsid w:val="002F1E66"/>
    <w:rsid w:val="002F2B1D"/>
    <w:rsid w:val="002F36E4"/>
    <w:rsid w:val="002F40AC"/>
    <w:rsid w:val="002F43B0"/>
    <w:rsid w:val="002F553B"/>
    <w:rsid w:val="002F6040"/>
    <w:rsid w:val="002F72FE"/>
    <w:rsid w:val="003003B0"/>
    <w:rsid w:val="003007C3"/>
    <w:rsid w:val="00300B13"/>
    <w:rsid w:val="00301027"/>
    <w:rsid w:val="003034C3"/>
    <w:rsid w:val="003044A0"/>
    <w:rsid w:val="00304DFA"/>
    <w:rsid w:val="00305C30"/>
    <w:rsid w:val="003060E2"/>
    <w:rsid w:val="00306650"/>
    <w:rsid w:val="00307160"/>
    <w:rsid w:val="00307334"/>
    <w:rsid w:val="00307F49"/>
    <w:rsid w:val="003119C3"/>
    <w:rsid w:val="00311D81"/>
    <w:rsid w:val="00312372"/>
    <w:rsid w:val="003126C2"/>
    <w:rsid w:val="003127B7"/>
    <w:rsid w:val="00312D1A"/>
    <w:rsid w:val="003148A4"/>
    <w:rsid w:val="00316960"/>
    <w:rsid w:val="00316DEC"/>
    <w:rsid w:val="00317069"/>
    <w:rsid w:val="00320177"/>
    <w:rsid w:val="00321F0D"/>
    <w:rsid w:val="003221B4"/>
    <w:rsid w:val="0032332B"/>
    <w:rsid w:val="00323FAD"/>
    <w:rsid w:val="00325201"/>
    <w:rsid w:val="00325474"/>
    <w:rsid w:val="00325B68"/>
    <w:rsid w:val="00325D76"/>
    <w:rsid w:val="0032622D"/>
    <w:rsid w:val="00326970"/>
    <w:rsid w:val="0033028A"/>
    <w:rsid w:val="00332D2C"/>
    <w:rsid w:val="00333FE2"/>
    <w:rsid w:val="00334073"/>
    <w:rsid w:val="0033624D"/>
    <w:rsid w:val="0034177C"/>
    <w:rsid w:val="003418E5"/>
    <w:rsid w:val="003418FD"/>
    <w:rsid w:val="00345075"/>
    <w:rsid w:val="003478C0"/>
    <w:rsid w:val="00350011"/>
    <w:rsid w:val="00350EDB"/>
    <w:rsid w:val="0035269D"/>
    <w:rsid w:val="0035683C"/>
    <w:rsid w:val="00356B9E"/>
    <w:rsid w:val="00360EF1"/>
    <w:rsid w:val="003610CA"/>
    <w:rsid w:val="003613B3"/>
    <w:rsid w:val="003639B4"/>
    <w:rsid w:val="00364EC1"/>
    <w:rsid w:val="003653EB"/>
    <w:rsid w:val="00367EA6"/>
    <w:rsid w:val="0037212C"/>
    <w:rsid w:val="003730C8"/>
    <w:rsid w:val="003745E8"/>
    <w:rsid w:val="00375C1B"/>
    <w:rsid w:val="0037669C"/>
    <w:rsid w:val="003766DF"/>
    <w:rsid w:val="003769FC"/>
    <w:rsid w:val="0037745E"/>
    <w:rsid w:val="0038044D"/>
    <w:rsid w:val="00382933"/>
    <w:rsid w:val="00383F79"/>
    <w:rsid w:val="00386534"/>
    <w:rsid w:val="0038797C"/>
    <w:rsid w:val="003902D1"/>
    <w:rsid w:val="00390A7E"/>
    <w:rsid w:val="00393056"/>
    <w:rsid w:val="003934E3"/>
    <w:rsid w:val="00394562"/>
    <w:rsid w:val="00397831"/>
    <w:rsid w:val="003A03BD"/>
    <w:rsid w:val="003A04B2"/>
    <w:rsid w:val="003A0CC6"/>
    <w:rsid w:val="003A1A34"/>
    <w:rsid w:val="003A30C5"/>
    <w:rsid w:val="003A3338"/>
    <w:rsid w:val="003A3870"/>
    <w:rsid w:val="003A474B"/>
    <w:rsid w:val="003A7714"/>
    <w:rsid w:val="003A7AF2"/>
    <w:rsid w:val="003A7E8D"/>
    <w:rsid w:val="003B015B"/>
    <w:rsid w:val="003B1432"/>
    <w:rsid w:val="003B3AAA"/>
    <w:rsid w:val="003B4258"/>
    <w:rsid w:val="003B5679"/>
    <w:rsid w:val="003B5C8F"/>
    <w:rsid w:val="003B6997"/>
    <w:rsid w:val="003B79B4"/>
    <w:rsid w:val="003B7AE7"/>
    <w:rsid w:val="003C0956"/>
    <w:rsid w:val="003C1796"/>
    <w:rsid w:val="003C1885"/>
    <w:rsid w:val="003C1B72"/>
    <w:rsid w:val="003C2286"/>
    <w:rsid w:val="003C3F0C"/>
    <w:rsid w:val="003C5D81"/>
    <w:rsid w:val="003C68D9"/>
    <w:rsid w:val="003C6D17"/>
    <w:rsid w:val="003C7791"/>
    <w:rsid w:val="003D21DC"/>
    <w:rsid w:val="003D299D"/>
    <w:rsid w:val="003D3B47"/>
    <w:rsid w:val="003E1045"/>
    <w:rsid w:val="003E1589"/>
    <w:rsid w:val="003E232D"/>
    <w:rsid w:val="003E2971"/>
    <w:rsid w:val="003E4621"/>
    <w:rsid w:val="003E46EB"/>
    <w:rsid w:val="003E57EE"/>
    <w:rsid w:val="003E5ABE"/>
    <w:rsid w:val="003E6777"/>
    <w:rsid w:val="003E6C78"/>
    <w:rsid w:val="003E6D56"/>
    <w:rsid w:val="003E7066"/>
    <w:rsid w:val="003E73FF"/>
    <w:rsid w:val="003E7450"/>
    <w:rsid w:val="003E7959"/>
    <w:rsid w:val="003E7C2E"/>
    <w:rsid w:val="003F06D0"/>
    <w:rsid w:val="003F0C59"/>
    <w:rsid w:val="003F2167"/>
    <w:rsid w:val="003F306F"/>
    <w:rsid w:val="003F4D1B"/>
    <w:rsid w:val="003F5337"/>
    <w:rsid w:val="003F59B3"/>
    <w:rsid w:val="003F630C"/>
    <w:rsid w:val="003F6325"/>
    <w:rsid w:val="003F74E8"/>
    <w:rsid w:val="003F7766"/>
    <w:rsid w:val="00402515"/>
    <w:rsid w:val="004025A1"/>
    <w:rsid w:val="00402DBE"/>
    <w:rsid w:val="004043A1"/>
    <w:rsid w:val="00404403"/>
    <w:rsid w:val="00404F35"/>
    <w:rsid w:val="00404F8C"/>
    <w:rsid w:val="004065BC"/>
    <w:rsid w:val="00406975"/>
    <w:rsid w:val="00406F9F"/>
    <w:rsid w:val="00410C84"/>
    <w:rsid w:val="00411064"/>
    <w:rsid w:val="00412673"/>
    <w:rsid w:val="0041541E"/>
    <w:rsid w:val="00417526"/>
    <w:rsid w:val="004179D1"/>
    <w:rsid w:val="00421659"/>
    <w:rsid w:val="004233DD"/>
    <w:rsid w:val="0042385D"/>
    <w:rsid w:val="00425587"/>
    <w:rsid w:val="004265E7"/>
    <w:rsid w:val="00432690"/>
    <w:rsid w:val="00432CE8"/>
    <w:rsid w:val="00434253"/>
    <w:rsid w:val="00435F04"/>
    <w:rsid w:val="0043783F"/>
    <w:rsid w:val="0044563C"/>
    <w:rsid w:val="00446320"/>
    <w:rsid w:val="004463DD"/>
    <w:rsid w:val="004472AD"/>
    <w:rsid w:val="0044762A"/>
    <w:rsid w:val="004476D2"/>
    <w:rsid w:val="004500E8"/>
    <w:rsid w:val="004500F5"/>
    <w:rsid w:val="00450F54"/>
    <w:rsid w:val="00450FB8"/>
    <w:rsid w:val="00451A12"/>
    <w:rsid w:val="00452BBC"/>
    <w:rsid w:val="004531BA"/>
    <w:rsid w:val="00454B60"/>
    <w:rsid w:val="00455EB4"/>
    <w:rsid w:val="0045632B"/>
    <w:rsid w:val="004564E2"/>
    <w:rsid w:val="00457766"/>
    <w:rsid w:val="004578BE"/>
    <w:rsid w:val="0045798D"/>
    <w:rsid w:val="00461AF0"/>
    <w:rsid w:val="0046362B"/>
    <w:rsid w:val="0046456C"/>
    <w:rsid w:val="00464B1A"/>
    <w:rsid w:val="0046510C"/>
    <w:rsid w:val="00466A77"/>
    <w:rsid w:val="00467805"/>
    <w:rsid w:val="004723E9"/>
    <w:rsid w:val="00472469"/>
    <w:rsid w:val="004742E6"/>
    <w:rsid w:val="004766C1"/>
    <w:rsid w:val="004772A6"/>
    <w:rsid w:val="00477DC6"/>
    <w:rsid w:val="00480C14"/>
    <w:rsid w:val="00481B49"/>
    <w:rsid w:val="00481F91"/>
    <w:rsid w:val="0048598C"/>
    <w:rsid w:val="004875F1"/>
    <w:rsid w:val="00490C7F"/>
    <w:rsid w:val="00491C01"/>
    <w:rsid w:val="00492ED5"/>
    <w:rsid w:val="004934CB"/>
    <w:rsid w:val="00494D0C"/>
    <w:rsid w:val="00495025"/>
    <w:rsid w:val="0049558F"/>
    <w:rsid w:val="00495C25"/>
    <w:rsid w:val="00495C87"/>
    <w:rsid w:val="00495DA1"/>
    <w:rsid w:val="00496780"/>
    <w:rsid w:val="004975DE"/>
    <w:rsid w:val="004A0945"/>
    <w:rsid w:val="004A1975"/>
    <w:rsid w:val="004A2B41"/>
    <w:rsid w:val="004A378F"/>
    <w:rsid w:val="004A45C1"/>
    <w:rsid w:val="004A5376"/>
    <w:rsid w:val="004A7358"/>
    <w:rsid w:val="004B04D0"/>
    <w:rsid w:val="004B151C"/>
    <w:rsid w:val="004B3112"/>
    <w:rsid w:val="004B38BA"/>
    <w:rsid w:val="004B4343"/>
    <w:rsid w:val="004B43FA"/>
    <w:rsid w:val="004B6379"/>
    <w:rsid w:val="004C049F"/>
    <w:rsid w:val="004C0A12"/>
    <w:rsid w:val="004C117B"/>
    <w:rsid w:val="004C1734"/>
    <w:rsid w:val="004C2B9B"/>
    <w:rsid w:val="004C364F"/>
    <w:rsid w:val="004C383C"/>
    <w:rsid w:val="004C4180"/>
    <w:rsid w:val="004C4218"/>
    <w:rsid w:val="004C4840"/>
    <w:rsid w:val="004C4A19"/>
    <w:rsid w:val="004C5F15"/>
    <w:rsid w:val="004C6E04"/>
    <w:rsid w:val="004C75E0"/>
    <w:rsid w:val="004C780E"/>
    <w:rsid w:val="004D0C13"/>
    <w:rsid w:val="004D1FEB"/>
    <w:rsid w:val="004D2208"/>
    <w:rsid w:val="004D253E"/>
    <w:rsid w:val="004D28D5"/>
    <w:rsid w:val="004D650F"/>
    <w:rsid w:val="004D6767"/>
    <w:rsid w:val="004D75C9"/>
    <w:rsid w:val="004E092C"/>
    <w:rsid w:val="004E0EEF"/>
    <w:rsid w:val="004E1E56"/>
    <w:rsid w:val="004E2E21"/>
    <w:rsid w:val="004E2E3B"/>
    <w:rsid w:val="004E2E61"/>
    <w:rsid w:val="004E3B5F"/>
    <w:rsid w:val="004E433B"/>
    <w:rsid w:val="004E5360"/>
    <w:rsid w:val="004E6104"/>
    <w:rsid w:val="004E6D8E"/>
    <w:rsid w:val="004F0139"/>
    <w:rsid w:val="004F18C3"/>
    <w:rsid w:val="004F1963"/>
    <w:rsid w:val="004F2240"/>
    <w:rsid w:val="004F2ACB"/>
    <w:rsid w:val="004F3832"/>
    <w:rsid w:val="004F4584"/>
    <w:rsid w:val="004F45AE"/>
    <w:rsid w:val="005018AD"/>
    <w:rsid w:val="0050285E"/>
    <w:rsid w:val="00502E8F"/>
    <w:rsid w:val="00503C24"/>
    <w:rsid w:val="00505367"/>
    <w:rsid w:val="00506C2F"/>
    <w:rsid w:val="00507060"/>
    <w:rsid w:val="0051287F"/>
    <w:rsid w:val="005149DF"/>
    <w:rsid w:val="00515233"/>
    <w:rsid w:val="00515A76"/>
    <w:rsid w:val="00520456"/>
    <w:rsid w:val="00521A10"/>
    <w:rsid w:val="00521A2E"/>
    <w:rsid w:val="0052270A"/>
    <w:rsid w:val="005239FF"/>
    <w:rsid w:val="0052724C"/>
    <w:rsid w:val="005274D0"/>
    <w:rsid w:val="00527540"/>
    <w:rsid w:val="005278F9"/>
    <w:rsid w:val="00530E3D"/>
    <w:rsid w:val="005312F3"/>
    <w:rsid w:val="00531621"/>
    <w:rsid w:val="00531C20"/>
    <w:rsid w:val="00531CA9"/>
    <w:rsid w:val="00532625"/>
    <w:rsid w:val="00534A39"/>
    <w:rsid w:val="00534B4A"/>
    <w:rsid w:val="00536AC1"/>
    <w:rsid w:val="00540051"/>
    <w:rsid w:val="00541D1E"/>
    <w:rsid w:val="00543D59"/>
    <w:rsid w:val="00544DF2"/>
    <w:rsid w:val="005453A0"/>
    <w:rsid w:val="005469D4"/>
    <w:rsid w:val="0055039A"/>
    <w:rsid w:val="005507E7"/>
    <w:rsid w:val="00550FDE"/>
    <w:rsid w:val="005528E1"/>
    <w:rsid w:val="00554F36"/>
    <w:rsid w:val="00555DC6"/>
    <w:rsid w:val="00556C55"/>
    <w:rsid w:val="00557042"/>
    <w:rsid w:val="0055746A"/>
    <w:rsid w:val="00560302"/>
    <w:rsid w:val="00561BF0"/>
    <w:rsid w:val="005629BA"/>
    <w:rsid w:val="00562A00"/>
    <w:rsid w:val="005639BA"/>
    <w:rsid w:val="005642FB"/>
    <w:rsid w:val="005667CE"/>
    <w:rsid w:val="00567150"/>
    <w:rsid w:val="00567E53"/>
    <w:rsid w:val="005706F9"/>
    <w:rsid w:val="005707F1"/>
    <w:rsid w:val="005712F6"/>
    <w:rsid w:val="00572851"/>
    <w:rsid w:val="005734A6"/>
    <w:rsid w:val="00573F95"/>
    <w:rsid w:val="005740CA"/>
    <w:rsid w:val="00581832"/>
    <w:rsid w:val="00582AC1"/>
    <w:rsid w:val="00583119"/>
    <w:rsid w:val="00583160"/>
    <w:rsid w:val="00583A31"/>
    <w:rsid w:val="00585F56"/>
    <w:rsid w:val="005863F1"/>
    <w:rsid w:val="00593EC3"/>
    <w:rsid w:val="005940B1"/>
    <w:rsid w:val="00595F2A"/>
    <w:rsid w:val="00596101"/>
    <w:rsid w:val="005969E6"/>
    <w:rsid w:val="00596BCB"/>
    <w:rsid w:val="0059703E"/>
    <w:rsid w:val="005A0018"/>
    <w:rsid w:val="005A20FA"/>
    <w:rsid w:val="005A33C5"/>
    <w:rsid w:val="005A3EFC"/>
    <w:rsid w:val="005A4E03"/>
    <w:rsid w:val="005A79D6"/>
    <w:rsid w:val="005A7EAA"/>
    <w:rsid w:val="005B1268"/>
    <w:rsid w:val="005B1EB6"/>
    <w:rsid w:val="005B1F34"/>
    <w:rsid w:val="005B3826"/>
    <w:rsid w:val="005B4127"/>
    <w:rsid w:val="005B4F32"/>
    <w:rsid w:val="005B62EC"/>
    <w:rsid w:val="005B7747"/>
    <w:rsid w:val="005C265D"/>
    <w:rsid w:val="005C33AB"/>
    <w:rsid w:val="005C37B7"/>
    <w:rsid w:val="005C56A4"/>
    <w:rsid w:val="005C6100"/>
    <w:rsid w:val="005C7071"/>
    <w:rsid w:val="005D0D9A"/>
    <w:rsid w:val="005D20D6"/>
    <w:rsid w:val="005D2176"/>
    <w:rsid w:val="005D339F"/>
    <w:rsid w:val="005D3FFD"/>
    <w:rsid w:val="005D69EA"/>
    <w:rsid w:val="005E0DAA"/>
    <w:rsid w:val="005E0F12"/>
    <w:rsid w:val="005E19D5"/>
    <w:rsid w:val="005E268E"/>
    <w:rsid w:val="005E2738"/>
    <w:rsid w:val="005E3646"/>
    <w:rsid w:val="005E4710"/>
    <w:rsid w:val="005E53F5"/>
    <w:rsid w:val="005E5400"/>
    <w:rsid w:val="005E748E"/>
    <w:rsid w:val="005E7FB4"/>
    <w:rsid w:val="005F0987"/>
    <w:rsid w:val="005F26F5"/>
    <w:rsid w:val="005F2EE0"/>
    <w:rsid w:val="005F3050"/>
    <w:rsid w:val="005F3552"/>
    <w:rsid w:val="005F467A"/>
    <w:rsid w:val="005F4E9A"/>
    <w:rsid w:val="005F7035"/>
    <w:rsid w:val="005F7FEC"/>
    <w:rsid w:val="0060007E"/>
    <w:rsid w:val="00601581"/>
    <w:rsid w:val="00603EC5"/>
    <w:rsid w:val="00604488"/>
    <w:rsid w:val="006045DC"/>
    <w:rsid w:val="0060656E"/>
    <w:rsid w:val="00607163"/>
    <w:rsid w:val="0061140E"/>
    <w:rsid w:val="00611908"/>
    <w:rsid w:val="00614E00"/>
    <w:rsid w:val="006171A5"/>
    <w:rsid w:val="00617A22"/>
    <w:rsid w:val="00617FC4"/>
    <w:rsid w:val="006203D2"/>
    <w:rsid w:val="006212C2"/>
    <w:rsid w:val="00625206"/>
    <w:rsid w:val="00627D97"/>
    <w:rsid w:val="00630472"/>
    <w:rsid w:val="006318A7"/>
    <w:rsid w:val="0063581C"/>
    <w:rsid w:val="0064123A"/>
    <w:rsid w:val="00642426"/>
    <w:rsid w:val="006429AC"/>
    <w:rsid w:val="006457E2"/>
    <w:rsid w:val="00646BD7"/>
    <w:rsid w:val="006470DC"/>
    <w:rsid w:val="006515A6"/>
    <w:rsid w:val="00652775"/>
    <w:rsid w:val="0065315A"/>
    <w:rsid w:val="0065433E"/>
    <w:rsid w:val="00655439"/>
    <w:rsid w:val="00657A1E"/>
    <w:rsid w:val="00660952"/>
    <w:rsid w:val="00661373"/>
    <w:rsid w:val="00662C6B"/>
    <w:rsid w:val="00664254"/>
    <w:rsid w:val="006658D9"/>
    <w:rsid w:val="00667AE8"/>
    <w:rsid w:val="00667C9D"/>
    <w:rsid w:val="006704AC"/>
    <w:rsid w:val="006717AC"/>
    <w:rsid w:val="006728D4"/>
    <w:rsid w:val="00675D7A"/>
    <w:rsid w:val="006765D4"/>
    <w:rsid w:val="00676808"/>
    <w:rsid w:val="0067702F"/>
    <w:rsid w:val="00681D64"/>
    <w:rsid w:val="0068204C"/>
    <w:rsid w:val="0068533C"/>
    <w:rsid w:val="00687686"/>
    <w:rsid w:val="00687CDE"/>
    <w:rsid w:val="0069145D"/>
    <w:rsid w:val="00691FA8"/>
    <w:rsid w:val="006920CF"/>
    <w:rsid w:val="006923AC"/>
    <w:rsid w:val="00692A37"/>
    <w:rsid w:val="00694890"/>
    <w:rsid w:val="00695084"/>
    <w:rsid w:val="0069609C"/>
    <w:rsid w:val="006A0967"/>
    <w:rsid w:val="006A2BA6"/>
    <w:rsid w:val="006A31BE"/>
    <w:rsid w:val="006A365F"/>
    <w:rsid w:val="006A3B05"/>
    <w:rsid w:val="006A3E63"/>
    <w:rsid w:val="006A42D9"/>
    <w:rsid w:val="006A439D"/>
    <w:rsid w:val="006A4D38"/>
    <w:rsid w:val="006A5251"/>
    <w:rsid w:val="006B2D98"/>
    <w:rsid w:val="006B3252"/>
    <w:rsid w:val="006B50DD"/>
    <w:rsid w:val="006B6648"/>
    <w:rsid w:val="006B7821"/>
    <w:rsid w:val="006B7C7D"/>
    <w:rsid w:val="006C09B3"/>
    <w:rsid w:val="006C12FC"/>
    <w:rsid w:val="006C1748"/>
    <w:rsid w:val="006C1F96"/>
    <w:rsid w:val="006C452C"/>
    <w:rsid w:val="006C4DBF"/>
    <w:rsid w:val="006C4E7B"/>
    <w:rsid w:val="006C5053"/>
    <w:rsid w:val="006C5850"/>
    <w:rsid w:val="006C6507"/>
    <w:rsid w:val="006C6D1D"/>
    <w:rsid w:val="006D2E61"/>
    <w:rsid w:val="006D314B"/>
    <w:rsid w:val="006D33D8"/>
    <w:rsid w:val="006D50E5"/>
    <w:rsid w:val="006D5487"/>
    <w:rsid w:val="006D6EF0"/>
    <w:rsid w:val="006D7B2B"/>
    <w:rsid w:val="006E167E"/>
    <w:rsid w:val="006E4760"/>
    <w:rsid w:val="006E4F77"/>
    <w:rsid w:val="006E5273"/>
    <w:rsid w:val="006E686F"/>
    <w:rsid w:val="006E73B1"/>
    <w:rsid w:val="006E7525"/>
    <w:rsid w:val="006E7A99"/>
    <w:rsid w:val="006F0421"/>
    <w:rsid w:val="006F0DB5"/>
    <w:rsid w:val="006F281F"/>
    <w:rsid w:val="006F2850"/>
    <w:rsid w:val="006F2FA6"/>
    <w:rsid w:val="006F4187"/>
    <w:rsid w:val="006F4804"/>
    <w:rsid w:val="006F6EB4"/>
    <w:rsid w:val="006F7705"/>
    <w:rsid w:val="006F7FDA"/>
    <w:rsid w:val="00700454"/>
    <w:rsid w:val="007027EE"/>
    <w:rsid w:val="00702B20"/>
    <w:rsid w:val="00703F37"/>
    <w:rsid w:val="00705250"/>
    <w:rsid w:val="007063FE"/>
    <w:rsid w:val="0071049C"/>
    <w:rsid w:val="00712456"/>
    <w:rsid w:val="00714633"/>
    <w:rsid w:val="00717056"/>
    <w:rsid w:val="00720000"/>
    <w:rsid w:val="00721695"/>
    <w:rsid w:val="00721756"/>
    <w:rsid w:val="00721FAD"/>
    <w:rsid w:val="0072255B"/>
    <w:rsid w:val="00722BB7"/>
    <w:rsid w:val="007245CB"/>
    <w:rsid w:val="0072667E"/>
    <w:rsid w:val="007306CE"/>
    <w:rsid w:val="00732E59"/>
    <w:rsid w:val="0073533C"/>
    <w:rsid w:val="00737611"/>
    <w:rsid w:val="007379A5"/>
    <w:rsid w:val="00737C4C"/>
    <w:rsid w:val="00740499"/>
    <w:rsid w:val="007415D4"/>
    <w:rsid w:val="007454BF"/>
    <w:rsid w:val="00746892"/>
    <w:rsid w:val="007474C7"/>
    <w:rsid w:val="00747C8E"/>
    <w:rsid w:val="00750BAB"/>
    <w:rsid w:val="0075138E"/>
    <w:rsid w:val="00751CE7"/>
    <w:rsid w:val="00752413"/>
    <w:rsid w:val="00752F22"/>
    <w:rsid w:val="00753DCD"/>
    <w:rsid w:val="00755368"/>
    <w:rsid w:val="00755902"/>
    <w:rsid w:val="00755A82"/>
    <w:rsid w:val="00762416"/>
    <w:rsid w:val="00762B20"/>
    <w:rsid w:val="00763568"/>
    <w:rsid w:val="00766651"/>
    <w:rsid w:val="00766E2E"/>
    <w:rsid w:val="007722D6"/>
    <w:rsid w:val="00772B0B"/>
    <w:rsid w:val="00774B8C"/>
    <w:rsid w:val="00776563"/>
    <w:rsid w:val="0077663D"/>
    <w:rsid w:val="00776BD4"/>
    <w:rsid w:val="00777418"/>
    <w:rsid w:val="0078019F"/>
    <w:rsid w:val="00781DCA"/>
    <w:rsid w:val="00783542"/>
    <w:rsid w:val="00783ECE"/>
    <w:rsid w:val="0078565A"/>
    <w:rsid w:val="00787FF2"/>
    <w:rsid w:val="00794397"/>
    <w:rsid w:val="007946C6"/>
    <w:rsid w:val="00794DB9"/>
    <w:rsid w:val="00795A78"/>
    <w:rsid w:val="007974B9"/>
    <w:rsid w:val="007A0A5F"/>
    <w:rsid w:val="007A0B8D"/>
    <w:rsid w:val="007A11FC"/>
    <w:rsid w:val="007A17DC"/>
    <w:rsid w:val="007A1EB3"/>
    <w:rsid w:val="007A442E"/>
    <w:rsid w:val="007A5BEF"/>
    <w:rsid w:val="007A7651"/>
    <w:rsid w:val="007B063B"/>
    <w:rsid w:val="007B22E3"/>
    <w:rsid w:val="007B5FA4"/>
    <w:rsid w:val="007B6C9B"/>
    <w:rsid w:val="007B735E"/>
    <w:rsid w:val="007C31DB"/>
    <w:rsid w:val="007C385E"/>
    <w:rsid w:val="007C47CC"/>
    <w:rsid w:val="007C4989"/>
    <w:rsid w:val="007C4E47"/>
    <w:rsid w:val="007C509F"/>
    <w:rsid w:val="007C6744"/>
    <w:rsid w:val="007D07B3"/>
    <w:rsid w:val="007D1C97"/>
    <w:rsid w:val="007D206F"/>
    <w:rsid w:val="007D6C0F"/>
    <w:rsid w:val="007D73AD"/>
    <w:rsid w:val="007D764C"/>
    <w:rsid w:val="007E1F3F"/>
    <w:rsid w:val="007E2F0A"/>
    <w:rsid w:val="007E330A"/>
    <w:rsid w:val="007E4CBA"/>
    <w:rsid w:val="007E5F37"/>
    <w:rsid w:val="007E7023"/>
    <w:rsid w:val="007F034C"/>
    <w:rsid w:val="007F0C31"/>
    <w:rsid w:val="007F26CD"/>
    <w:rsid w:val="007F26DE"/>
    <w:rsid w:val="007F28DA"/>
    <w:rsid w:val="007F2915"/>
    <w:rsid w:val="007F2B53"/>
    <w:rsid w:val="007F42F9"/>
    <w:rsid w:val="007F434B"/>
    <w:rsid w:val="007F69AB"/>
    <w:rsid w:val="007F6DC2"/>
    <w:rsid w:val="007F6F86"/>
    <w:rsid w:val="00801A7C"/>
    <w:rsid w:val="00802257"/>
    <w:rsid w:val="00803BFC"/>
    <w:rsid w:val="008047DD"/>
    <w:rsid w:val="00804859"/>
    <w:rsid w:val="00805535"/>
    <w:rsid w:val="00805879"/>
    <w:rsid w:val="0081023A"/>
    <w:rsid w:val="0081082B"/>
    <w:rsid w:val="00813CC4"/>
    <w:rsid w:val="0081522C"/>
    <w:rsid w:val="0081609A"/>
    <w:rsid w:val="008169CD"/>
    <w:rsid w:val="008210D0"/>
    <w:rsid w:val="00821F7E"/>
    <w:rsid w:val="0082202B"/>
    <w:rsid w:val="008227A9"/>
    <w:rsid w:val="00822DB7"/>
    <w:rsid w:val="00823C81"/>
    <w:rsid w:val="00826FD7"/>
    <w:rsid w:val="008300C1"/>
    <w:rsid w:val="00833A10"/>
    <w:rsid w:val="00836FB9"/>
    <w:rsid w:val="00837077"/>
    <w:rsid w:val="00842094"/>
    <w:rsid w:val="00842126"/>
    <w:rsid w:val="00843718"/>
    <w:rsid w:val="0084447C"/>
    <w:rsid w:val="00844EDC"/>
    <w:rsid w:val="008501CC"/>
    <w:rsid w:val="0085082B"/>
    <w:rsid w:val="00851099"/>
    <w:rsid w:val="00853A4D"/>
    <w:rsid w:val="0085423F"/>
    <w:rsid w:val="00854CF4"/>
    <w:rsid w:val="00854D29"/>
    <w:rsid w:val="00854F8F"/>
    <w:rsid w:val="0085618E"/>
    <w:rsid w:val="008567F0"/>
    <w:rsid w:val="00856999"/>
    <w:rsid w:val="008575AC"/>
    <w:rsid w:val="00860697"/>
    <w:rsid w:val="00861592"/>
    <w:rsid w:val="008623C4"/>
    <w:rsid w:val="0086371B"/>
    <w:rsid w:val="0086415E"/>
    <w:rsid w:val="00865512"/>
    <w:rsid w:val="00867377"/>
    <w:rsid w:val="00867D42"/>
    <w:rsid w:val="00871742"/>
    <w:rsid w:val="008718D6"/>
    <w:rsid w:val="00871E1C"/>
    <w:rsid w:val="00873CAF"/>
    <w:rsid w:val="00875CB3"/>
    <w:rsid w:val="00876356"/>
    <w:rsid w:val="0087676E"/>
    <w:rsid w:val="00880276"/>
    <w:rsid w:val="00880558"/>
    <w:rsid w:val="00881C69"/>
    <w:rsid w:val="00882409"/>
    <w:rsid w:val="00882BA9"/>
    <w:rsid w:val="008845F1"/>
    <w:rsid w:val="00884B81"/>
    <w:rsid w:val="00884EE4"/>
    <w:rsid w:val="00885C02"/>
    <w:rsid w:val="00886B70"/>
    <w:rsid w:val="00891FEC"/>
    <w:rsid w:val="0089202D"/>
    <w:rsid w:val="00893E07"/>
    <w:rsid w:val="0089413B"/>
    <w:rsid w:val="00895713"/>
    <w:rsid w:val="00896BBA"/>
    <w:rsid w:val="00896BBE"/>
    <w:rsid w:val="00897182"/>
    <w:rsid w:val="00897E3F"/>
    <w:rsid w:val="008A1230"/>
    <w:rsid w:val="008A563C"/>
    <w:rsid w:val="008A5FEF"/>
    <w:rsid w:val="008A628B"/>
    <w:rsid w:val="008A680C"/>
    <w:rsid w:val="008B0295"/>
    <w:rsid w:val="008B1896"/>
    <w:rsid w:val="008B2DBD"/>
    <w:rsid w:val="008B3128"/>
    <w:rsid w:val="008B3B59"/>
    <w:rsid w:val="008B3EFB"/>
    <w:rsid w:val="008B4A6F"/>
    <w:rsid w:val="008B620B"/>
    <w:rsid w:val="008B64AD"/>
    <w:rsid w:val="008B6EB2"/>
    <w:rsid w:val="008B7156"/>
    <w:rsid w:val="008B772A"/>
    <w:rsid w:val="008B7B99"/>
    <w:rsid w:val="008B7E62"/>
    <w:rsid w:val="008C10D1"/>
    <w:rsid w:val="008C48D7"/>
    <w:rsid w:val="008C557B"/>
    <w:rsid w:val="008C627B"/>
    <w:rsid w:val="008C652E"/>
    <w:rsid w:val="008C6843"/>
    <w:rsid w:val="008C6DA8"/>
    <w:rsid w:val="008C74A1"/>
    <w:rsid w:val="008C7724"/>
    <w:rsid w:val="008C779A"/>
    <w:rsid w:val="008C7AE1"/>
    <w:rsid w:val="008D11AD"/>
    <w:rsid w:val="008D2C35"/>
    <w:rsid w:val="008D2E8B"/>
    <w:rsid w:val="008D31DA"/>
    <w:rsid w:val="008D326D"/>
    <w:rsid w:val="008D49FA"/>
    <w:rsid w:val="008D50C4"/>
    <w:rsid w:val="008D6F99"/>
    <w:rsid w:val="008E0492"/>
    <w:rsid w:val="008E087E"/>
    <w:rsid w:val="008E3F51"/>
    <w:rsid w:val="008E4D6C"/>
    <w:rsid w:val="008E7F21"/>
    <w:rsid w:val="008F0E94"/>
    <w:rsid w:val="008F16BA"/>
    <w:rsid w:val="008F1A24"/>
    <w:rsid w:val="008F2E52"/>
    <w:rsid w:val="008F54A1"/>
    <w:rsid w:val="008F5DB7"/>
    <w:rsid w:val="008F5F5D"/>
    <w:rsid w:val="008F6A2B"/>
    <w:rsid w:val="008F6AC4"/>
    <w:rsid w:val="008F7468"/>
    <w:rsid w:val="008F76FD"/>
    <w:rsid w:val="0090065E"/>
    <w:rsid w:val="00900F7E"/>
    <w:rsid w:val="00901532"/>
    <w:rsid w:val="0090163F"/>
    <w:rsid w:val="00903FA8"/>
    <w:rsid w:val="00907309"/>
    <w:rsid w:val="00910411"/>
    <w:rsid w:val="00910875"/>
    <w:rsid w:val="00911214"/>
    <w:rsid w:val="00911E46"/>
    <w:rsid w:val="0091269F"/>
    <w:rsid w:val="0091281F"/>
    <w:rsid w:val="0091521A"/>
    <w:rsid w:val="00915D0A"/>
    <w:rsid w:val="00916B66"/>
    <w:rsid w:val="00917F74"/>
    <w:rsid w:val="00921E23"/>
    <w:rsid w:val="00926CEB"/>
    <w:rsid w:val="00927F1F"/>
    <w:rsid w:val="00933B74"/>
    <w:rsid w:val="00934D22"/>
    <w:rsid w:val="0093684B"/>
    <w:rsid w:val="00937045"/>
    <w:rsid w:val="009374D1"/>
    <w:rsid w:val="00937639"/>
    <w:rsid w:val="00937E8D"/>
    <w:rsid w:val="00937FEA"/>
    <w:rsid w:val="00940686"/>
    <w:rsid w:val="009420D7"/>
    <w:rsid w:val="00942688"/>
    <w:rsid w:val="009426A0"/>
    <w:rsid w:val="009445DD"/>
    <w:rsid w:val="00945FE8"/>
    <w:rsid w:val="0094658A"/>
    <w:rsid w:val="0094672A"/>
    <w:rsid w:val="009475AB"/>
    <w:rsid w:val="00951252"/>
    <w:rsid w:val="0095149D"/>
    <w:rsid w:val="00951772"/>
    <w:rsid w:val="00953813"/>
    <w:rsid w:val="0095408F"/>
    <w:rsid w:val="009543FF"/>
    <w:rsid w:val="00954C02"/>
    <w:rsid w:val="009553B1"/>
    <w:rsid w:val="0095661F"/>
    <w:rsid w:val="0095730C"/>
    <w:rsid w:val="00957BA8"/>
    <w:rsid w:val="0096061C"/>
    <w:rsid w:val="0096296E"/>
    <w:rsid w:val="009629CE"/>
    <w:rsid w:val="009645DB"/>
    <w:rsid w:val="00964FD1"/>
    <w:rsid w:val="0096516C"/>
    <w:rsid w:val="00965262"/>
    <w:rsid w:val="00967471"/>
    <w:rsid w:val="00967C94"/>
    <w:rsid w:val="00971E16"/>
    <w:rsid w:val="00971EEA"/>
    <w:rsid w:val="009779BD"/>
    <w:rsid w:val="00980320"/>
    <w:rsid w:val="00980E6C"/>
    <w:rsid w:val="009826DF"/>
    <w:rsid w:val="00982BA9"/>
    <w:rsid w:val="00982DF1"/>
    <w:rsid w:val="00982EF6"/>
    <w:rsid w:val="0098360C"/>
    <w:rsid w:val="00983D09"/>
    <w:rsid w:val="009846A9"/>
    <w:rsid w:val="00986115"/>
    <w:rsid w:val="00986201"/>
    <w:rsid w:val="00986BD6"/>
    <w:rsid w:val="00986F72"/>
    <w:rsid w:val="0098728E"/>
    <w:rsid w:val="00987D37"/>
    <w:rsid w:val="00990FBA"/>
    <w:rsid w:val="009949BE"/>
    <w:rsid w:val="00997F3F"/>
    <w:rsid w:val="009A320C"/>
    <w:rsid w:val="009A3BCA"/>
    <w:rsid w:val="009B00DE"/>
    <w:rsid w:val="009B1456"/>
    <w:rsid w:val="009B4209"/>
    <w:rsid w:val="009B48BC"/>
    <w:rsid w:val="009B4905"/>
    <w:rsid w:val="009B78AE"/>
    <w:rsid w:val="009C02F4"/>
    <w:rsid w:val="009C03D9"/>
    <w:rsid w:val="009C0761"/>
    <w:rsid w:val="009C217E"/>
    <w:rsid w:val="009C31C9"/>
    <w:rsid w:val="009C663B"/>
    <w:rsid w:val="009C775F"/>
    <w:rsid w:val="009C7B64"/>
    <w:rsid w:val="009D0EDD"/>
    <w:rsid w:val="009D0FC5"/>
    <w:rsid w:val="009D32A3"/>
    <w:rsid w:val="009D4F4B"/>
    <w:rsid w:val="009E031B"/>
    <w:rsid w:val="009E0478"/>
    <w:rsid w:val="009E09CB"/>
    <w:rsid w:val="009E184B"/>
    <w:rsid w:val="009E2447"/>
    <w:rsid w:val="009E57F8"/>
    <w:rsid w:val="009E77DC"/>
    <w:rsid w:val="009F0971"/>
    <w:rsid w:val="009F0DEB"/>
    <w:rsid w:val="009F1814"/>
    <w:rsid w:val="009F1A13"/>
    <w:rsid w:val="009F1F18"/>
    <w:rsid w:val="009F2CB7"/>
    <w:rsid w:val="009F53FC"/>
    <w:rsid w:val="009F70F4"/>
    <w:rsid w:val="00A004DB"/>
    <w:rsid w:val="00A03969"/>
    <w:rsid w:val="00A045BC"/>
    <w:rsid w:val="00A06836"/>
    <w:rsid w:val="00A06FF9"/>
    <w:rsid w:val="00A077A7"/>
    <w:rsid w:val="00A07E27"/>
    <w:rsid w:val="00A11F3F"/>
    <w:rsid w:val="00A125DF"/>
    <w:rsid w:val="00A12E7A"/>
    <w:rsid w:val="00A133BC"/>
    <w:rsid w:val="00A16145"/>
    <w:rsid w:val="00A16C52"/>
    <w:rsid w:val="00A17B13"/>
    <w:rsid w:val="00A20D77"/>
    <w:rsid w:val="00A210CA"/>
    <w:rsid w:val="00A21D6C"/>
    <w:rsid w:val="00A21FE6"/>
    <w:rsid w:val="00A24507"/>
    <w:rsid w:val="00A24659"/>
    <w:rsid w:val="00A2511E"/>
    <w:rsid w:val="00A2525D"/>
    <w:rsid w:val="00A25E8E"/>
    <w:rsid w:val="00A265E0"/>
    <w:rsid w:val="00A30CF7"/>
    <w:rsid w:val="00A31CBE"/>
    <w:rsid w:val="00A32FA5"/>
    <w:rsid w:val="00A343CF"/>
    <w:rsid w:val="00A34EC6"/>
    <w:rsid w:val="00A354FC"/>
    <w:rsid w:val="00A36590"/>
    <w:rsid w:val="00A36B6A"/>
    <w:rsid w:val="00A37E11"/>
    <w:rsid w:val="00A419CC"/>
    <w:rsid w:val="00A42206"/>
    <w:rsid w:val="00A424A0"/>
    <w:rsid w:val="00A4269C"/>
    <w:rsid w:val="00A43FB7"/>
    <w:rsid w:val="00A459DE"/>
    <w:rsid w:val="00A47342"/>
    <w:rsid w:val="00A51CBB"/>
    <w:rsid w:val="00A52302"/>
    <w:rsid w:val="00A5522C"/>
    <w:rsid w:val="00A5621E"/>
    <w:rsid w:val="00A565BF"/>
    <w:rsid w:val="00A566E5"/>
    <w:rsid w:val="00A56EB9"/>
    <w:rsid w:val="00A57272"/>
    <w:rsid w:val="00A60FB7"/>
    <w:rsid w:val="00A636E0"/>
    <w:rsid w:val="00A639BC"/>
    <w:rsid w:val="00A65416"/>
    <w:rsid w:val="00A667A4"/>
    <w:rsid w:val="00A66AD5"/>
    <w:rsid w:val="00A70325"/>
    <w:rsid w:val="00A70C61"/>
    <w:rsid w:val="00A7315A"/>
    <w:rsid w:val="00A73B44"/>
    <w:rsid w:val="00A74E65"/>
    <w:rsid w:val="00A752BF"/>
    <w:rsid w:val="00A80AC9"/>
    <w:rsid w:val="00A819F0"/>
    <w:rsid w:val="00A81E21"/>
    <w:rsid w:val="00A82861"/>
    <w:rsid w:val="00A8465B"/>
    <w:rsid w:val="00A86986"/>
    <w:rsid w:val="00A901E3"/>
    <w:rsid w:val="00A90318"/>
    <w:rsid w:val="00A90DD3"/>
    <w:rsid w:val="00A9189F"/>
    <w:rsid w:val="00A91E99"/>
    <w:rsid w:val="00A92456"/>
    <w:rsid w:val="00A948F9"/>
    <w:rsid w:val="00A94B64"/>
    <w:rsid w:val="00A951E0"/>
    <w:rsid w:val="00A95A84"/>
    <w:rsid w:val="00A965AC"/>
    <w:rsid w:val="00A965F9"/>
    <w:rsid w:val="00A96AC5"/>
    <w:rsid w:val="00A9730B"/>
    <w:rsid w:val="00AA0DD0"/>
    <w:rsid w:val="00AA10ED"/>
    <w:rsid w:val="00AA2EB9"/>
    <w:rsid w:val="00AA34B1"/>
    <w:rsid w:val="00AA558C"/>
    <w:rsid w:val="00AA5A90"/>
    <w:rsid w:val="00AA6C29"/>
    <w:rsid w:val="00AA7655"/>
    <w:rsid w:val="00AA7D8D"/>
    <w:rsid w:val="00AB146A"/>
    <w:rsid w:val="00AB2993"/>
    <w:rsid w:val="00AB415A"/>
    <w:rsid w:val="00AB4F61"/>
    <w:rsid w:val="00AB5168"/>
    <w:rsid w:val="00AB54F1"/>
    <w:rsid w:val="00AB69ED"/>
    <w:rsid w:val="00AB6ACC"/>
    <w:rsid w:val="00AB6E79"/>
    <w:rsid w:val="00AB78AE"/>
    <w:rsid w:val="00AC0CB4"/>
    <w:rsid w:val="00AC2C85"/>
    <w:rsid w:val="00AC3506"/>
    <w:rsid w:val="00AC37FD"/>
    <w:rsid w:val="00AC4B11"/>
    <w:rsid w:val="00AC5E80"/>
    <w:rsid w:val="00AC6C41"/>
    <w:rsid w:val="00AC6C88"/>
    <w:rsid w:val="00AD2737"/>
    <w:rsid w:val="00AD56CD"/>
    <w:rsid w:val="00AD6228"/>
    <w:rsid w:val="00AD633B"/>
    <w:rsid w:val="00AD6A24"/>
    <w:rsid w:val="00AD7C00"/>
    <w:rsid w:val="00AD7F0B"/>
    <w:rsid w:val="00AE0AE0"/>
    <w:rsid w:val="00AE235C"/>
    <w:rsid w:val="00AE29D7"/>
    <w:rsid w:val="00AE3A62"/>
    <w:rsid w:val="00AE576D"/>
    <w:rsid w:val="00AE69FB"/>
    <w:rsid w:val="00AE7BF4"/>
    <w:rsid w:val="00AE7C42"/>
    <w:rsid w:val="00AF02EF"/>
    <w:rsid w:val="00AF1321"/>
    <w:rsid w:val="00AF13C6"/>
    <w:rsid w:val="00AF2A05"/>
    <w:rsid w:val="00AF3331"/>
    <w:rsid w:val="00AF39F5"/>
    <w:rsid w:val="00AF7447"/>
    <w:rsid w:val="00AF76CC"/>
    <w:rsid w:val="00B00402"/>
    <w:rsid w:val="00B017DF"/>
    <w:rsid w:val="00B01C49"/>
    <w:rsid w:val="00B025F4"/>
    <w:rsid w:val="00B03A4E"/>
    <w:rsid w:val="00B06695"/>
    <w:rsid w:val="00B0727B"/>
    <w:rsid w:val="00B07E39"/>
    <w:rsid w:val="00B07FF0"/>
    <w:rsid w:val="00B10F33"/>
    <w:rsid w:val="00B1128B"/>
    <w:rsid w:val="00B1252E"/>
    <w:rsid w:val="00B1256E"/>
    <w:rsid w:val="00B14485"/>
    <w:rsid w:val="00B15298"/>
    <w:rsid w:val="00B15EAB"/>
    <w:rsid w:val="00B15F1C"/>
    <w:rsid w:val="00B16428"/>
    <w:rsid w:val="00B208CB"/>
    <w:rsid w:val="00B214A0"/>
    <w:rsid w:val="00B2202F"/>
    <w:rsid w:val="00B24093"/>
    <w:rsid w:val="00B2557E"/>
    <w:rsid w:val="00B25A87"/>
    <w:rsid w:val="00B26C71"/>
    <w:rsid w:val="00B26ED5"/>
    <w:rsid w:val="00B30506"/>
    <w:rsid w:val="00B3078B"/>
    <w:rsid w:val="00B31609"/>
    <w:rsid w:val="00B31941"/>
    <w:rsid w:val="00B319ED"/>
    <w:rsid w:val="00B3250A"/>
    <w:rsid w:val="00B33421"/>
    <w:rsid w:val="00B358E3"/>
    <w:rsid w:val="00B3597D"/>
    <w:rsid w:val="00B35CCC"/>
    <w:rsid w:val="00B3632E"/>
    <w:rsid w:val="00B36BAD"/>
    <w:rsid w:val="00B36D1B"/>
    <w:rsid w:val="00B36D43"/>
    <w:rsid w:val="00B408CC"/>
    <w:rsid w:val="00B432C8"/>
    <w:rsid w:val="00B44772"/>
    <w:rsid w:val="00B504D0"/>
    <w:rsid w:val="00B5080A"/>
    <w:rsid w:val="00B546F9"/>
    <w:rsid w:val="00B54D39"/>
    <w:rsid w:val="00B557E7"/>
    <w:rsid w:val="00B57A40"/>
    <w:rsid w:val="00B60640"/>
    <w:rsid w:val="00B60F67"/>
    <w:rsid w:val="00B6178F"/>
    <w:rsid w:val="00B61A16"/>
    <w:rsid w:val="00B62955"/>
    <w:rsid w:val="00B64D59"/>
    <w:rsid w:val="00B65EED"/>
    <w:rsid w:val="00B66942"/>
    <w:rsid w:val="00B67B0F"/>
    <w:rsid w:val="00B72D5D"/>
    <w:rsid w:val="00B72DE5"/>
    <w:rsid w:val="00B754F0"/>
    <w:rsid w:val="00B75DB8"/>
    <w:rsid w:val="00B75DBC"/>
    <w:rsid w:val="00B773F9"/>
    <w:rsid w:val="00B809EA"/>
    <w:rsid w:val="00B81A0E"/>
    <w:rsid w:val="00B8205F"/>
    <w:rsid w:val="00B8345D"/>
    <w:rsid w:val="00B83BC0"/>
    <w:rsid w:val="00B84907"/>
    <w:rsid w:val="00B84DDC"/>
    <w:rsid w:val="00B871E9"/>
    <w:rsid w:val="00B912B6"/>
    <w:rsid w:val="00B920E4"/>
    <w:rsid w:val="00B93180"/>
    <w:rsid w:val="00B94277"/>
    <w:rsid w:val="00B9502D"/>
    <w:rsid w:val="00B95FB1"/>
    <w:rsid w:val="00B961E9"/>
    <w:rsid w:val="00B97638"/>
    <w:rsid w:val="00BA182B"/>
    <w:rsid w:val="00BA3ED1"/>
    <w:rsid w:val="00BA413B"/>
    <w:rsid w:val="00BA4457"/>
    <w:rsid w:val="00BA5DC2"/>
    <w:rsid w:val="00BA65C6"/>
    <w:rsid w:val="00BA6973"/>
    <w:rsid w:val="00BA6ED7"/>
    <w:rsid w:val="00BB113C"/>
    <w:rsid w:val="00BB1D16"/>
    <w:rsid w:val="00BB7A42"/>
    <w:rsid w:val="00BB7FF4"/>
    <w:rsid w:val="00BC2111"/>
    <w:rsid w:val="00BC22CF"/>
    <w:rsid w:val="00BC7918"/>
    <w:rsid w:val="00BD0406"/>
    <w:rsid w:val="00BD2B57"/>
    <w:rsid w:val="00BD401D"/>
    <w:rsid w:val="00BD55FA"/>
    <w:rsid w:val="00BD66BD"/>
    <w:rsid w:val="00BD70DC"/>
    <w:rsid w:val="00BD7754"/>
    <w:rsid w:val="00BD7829"/>
    <w:rsid w:val="00BE1C88"/>
    <w:rsid w:val="00BE21B8"/>
    <w:rsid w:val="00BE2550"/>
    <w:rsid w:val="00BE3FB6"/>
    <w:rsid w:val="00BE7BA2"/>
    <w:rsid w:val="00BF099F"/>
    <w:rsid w:val="00BF2D51"/>
    <w:rsid w:val="00BF32B4"/>
    <w:rsid w:val="00BF3A55"/>
    <w:rsid w:val="00BF4E68"/>
    <w:rsid w:val="00BF584C"/>
    <w:rsid w:val="00BF5BAE"/>
    <w:rsid w:val="00BF715E"/>
    <w:rsid w:val="00BF7345"/>
    <w:rsid w:val="00C01CA5"/>
    <w:rsid w:val="00C025F1"/>
    <w:rsid w:val="00C036EB"/>
    <w:rsid w:val="00C0395C"/>
    <w:rsid w:val="00C051B3"/>
    <w:rsid w:val="00C05EA4"/>
    <w:rsid w:val="00C0610B"/>
    <w:rsid w:val="00C06CAF"/>
    <w:rsid w:val="00C10043"/>
    <w:rsid w:val="00C100BD"/>
    <w:rsid w:val="00C106B6"/>
    <w:rsid w:val="00C10A4C"/>
    <w:rsid w:val="00C131E8"/>
    <w:rsid w:val="00C15271"/>
    <w:rsid w:val="00C17172"/>
    <w:rsid w:val="00C21646"/>
    <w:rsid w:val="00C22022"/>
    <w:rsid w:val="00C24678"/>
    <w:rsid w:val="00C24C4B"/>
    <w:rsid w:val="00C25346"/>
    <w:rsid w:val="00C26603"/>
    <w:rsid w:val="00C27DCF"/>
    <w:rsid w:val="00C345C3"/>
    <w:rsid w:val="00C35AD0"/>
    <w:rsid w:val="00C372B9"/>
    <w:rsid w:val="00C37306"/>
    <w:rsid w:val="00C37BC0"/>
    <w:rsid w:val="00C40C32"/>
    <w:rsid w:val="00C4214B"/>
    <w:rsid w:val="00C4280E"/>
    <w:rsid w:val="00C42BEE"/>
    <w:rsid w:val="00C42E91"/>
    <w:rsid w:val="00C45BAF"/>
    <w:rsid w:val="00C45E77"/>
    <w:rsid w:val="00C5024D"/>
    <w:rsid w:val="00C528BC"/>
    <w:rsid w:val="00C52CDE"/>
    <w:rsid w:val="00C53D1B"/>
    <w:rsid w:val="00C53EB5"/>
    <w:rsid w:val="00C53FD3"/>
    <w:rsid w:val="00C54080"/>
    <w:rsid w:val="00C55265"/>
    <w:rsid w:val="00C5574C"/>
    <w:rsid w:val="00C568BF"/>
    <w:rsid w:val="00C57BFA"/>
    <w:rsid w:val="00C61D19"/>
    <w:rsid w:val="00C621F1"/>
    <w:rsid w:val="00C62E99"/>
    <w:rsid w:val="00C646C4"/>
    <w:rsid w:val="00C66C42"/>
    <w:rsid w:val="00C674D3"/>
    <w:rsid w:val="00C7013F"/>
    <w:rsid w:val="00C708A0"/>
    <w:rsid w:val="00C708AF"/>
    <w:rsid w:val="00C739E2"/>
    <w:rsid w:val="00C74015"/>
    <w:rsid w:val="00C7401A"/>
    <w:rsid w:val="00C754FC"/>
    <w:rsid w:val="00C757E7"/>
    <w:rsid w:val="00C758E1"/>
    <w:rsid w:val="00C75A60"/>
    <w:rsid w:val="00C75B3A"/>
    <w:rsid w:val="00C76294"/>
    <w:rsid w:val="00C836DA"/>
    <w:rsid w:val="00C8563E"/>
    <w:rsid w:val="00C864C5"/>
    <w:rsid w:val="00C86699"/>
    <w:rsid w:val="00C86D51"/>
    <w:rsid w:val="00C87576"/>
    <w:rsid w:val="00C910A8"/>
    <w:rsid w:val="00C91BC9"/>
    <w:rsid w:val="00C926DE"/>
    <w:rsid w:val="00C92F75"/>
    <w:rsid w:val="00C93AAC"/>
    <w:rsid w:val="00C94386"/>
    <w:rsid w:val="00C96266"/>
    <w:rsid w:val="00C970B8"/>
    <w:rsid w:val="00C97109"/>
    <w:rsid w:val="00CA148B"/>
    <w:rsid w:val="00CA4E9D"/>
    <w:rsid w:val="00CA6160"/>
    <w:rsid w:val="00CA641F"/>
    <w:rsid w:val="00CA65D8"/>
    <w:rsid w:val="00CA6745"/>
    <w:rsid w:val="00CB00A5"/>
    <w:rsid w:val="00CB048D"/>
    <w:rsid w:val="00CB15B0"/>
    <w:rsid w:val="00CB37EB"/>
    <w:rsid w:val="00CB41CD"/>
    <w:rsid w:val="00CB6AEE"/>
    <w:rsid w:val="00CB6F3C"/>
    <w:rsid w:val="00CB7599"/>
    <w:rsid w:val="00CB7DB8"/>
    <w:rsid w:val="00CB7FF8"/>
    <w:rsid w:val="00CC26E1"/>
    <w:rsid w:val="00CC4563"/>
    <w:rsid w:val="00CC5C69"/>
    <w:rsid w:val="00CC60EC"/>
    <w:rsid w:val="00CC768F"/>
    <w:rsid w:val="00CD046C"/>
    <w:rsid w:val="00CD1B60"/>
    <w:rsid w:val="00CD3518"/>
    <w:rsid w:val="00CD37BA"/>
    <w:rsid w:val="00CD3C89"/>
    <w:rsid w:val="00CD41B3"/>
    <w:rsid w:val="00CD46E2"/>
    <w:rsid w:val="00CE15C6"/>
    <w:rsid w:val="00CE1D79"/>
    <w:rsid w:val="00CE2E87"/>
    <w:rsid w:val="00CE2FD7"/>
    <w:rsid w:val="00CE4010"/>
    <w:rsid w:val="00CE40C8"/>
    <w:rsid w:val="00CE500E"/>
    <w:rsid w:val="00CE5FC0"/>
    <w:rsid w:val="00CE649D"/>
    <w:rsid w:val="00CF118C"/>
    <w:rsid w:val="00CF2107"/>
    <w:rsid w:val="00CF241C"/>
    <w:rsid w:val="00CF2956"/>
    <w:rsid w:val="00CF3850"/>
    <w:rsid w:val="00CF70AF"/>
    <w:rsid w:val="00CF7BC6"/>
    <w:rsid w:val="00D002B2"/>
    <w:rsid w:val="00D00353"/>
    <w:rsid w:val="00D015F1"/>
    <w:rsid w:val="00D02105"/>
    <w:rsid w:val="00D02AAC"/>
    <w:rsid w:val="00D036EA"/>
    <w:rsid w:val="00D044DB"/>
    <w:rsid w:val="00D053A9"/>
    <w:rsid w:val="00D05EFB"/>
    <w:rsid w:val="00D06BF5"/>
    <w:rsid w:val="00D07ABC"/>
    <w:rsid w:val="00D110A3"/>
    <w:rsid w:val="00D11B1C"/>
    <w:rsid w:val="00D12632"/>
    <w:rsid w:val="00D14E0D"/>
    <w:rsid w:val="00D17481"/>
    <w:rsid w:val="00D17D7F"/>
    <w:rsid w:val="00D17F89"/>
    <w:rsid w:val="00D22853"/>
    <w:rsid w:val="00D257D0"/>
    <w:rsid w:val="00D26955"/>
    <w:rsid w:val="00D30BD6"/>
    <w:rsid w:val="00D3124F"/>
    <w:rsid w:val="00D31BEC"/>
    <w:rsid w:val="00D33644"/>
    <w:rsid w:val="00D339CC"/>
    <w:rsid w:val="00D33AC4"/>
    <w:rsid w:val="00D33DC8"/>
    <w:rsid w:val="00D35687"/>
    <w:rsid w:val="00D35CD8"/>
    <w:rsid w:val="00D36EDA"/>
    <w:rsid w:val="00D36EE9"/>
    <w:rsid w:val="00D372DC"/>
    <w:rsid w:val="00D4082F"/>
    <w:rsid w:val="00D41058"/>
    <w:rsid w:val="00D43484"/>
    <w:rsid w:val="00D44A4B"/>
    <w:rsid w:val="00D46A4E"/>
    <w:rsid w:val="00D52A79"/>
    <w:rsid w:val="00D52ED3"/>
    <w:rsid w:val="00D53772"/>
    <w:rsid w:val="00D545D7"/>
    <w:rsid w:val="00D54AA9"/>
    <w:rsid w:val="00D55603"/>
    <w:rsid w:val="00D55C9F"/>
    <w:rsid w:val="00D55D5E"/>
    <w:rsid w:val="00D5602F"/>
    <w:rsid w:val="00D600BB"/>
    <w:rsid w:val="00D61DB2"/>
    <w:rsid w:val="00D62496"/>
    <w:rsid w:val="00D62FC1"/>
    <w:rsid w:val="00D64743"/>
    <w:rsid w:val="00D64799"/>
    <w:rsid w:val="00D64F64"/>
    <w:rsid w:val="00D65669"/>
    <w:rsid w:val="00D66A2C"/>
    <w:rsid w:val="00D7014E"/>
    <w:rsid w:val="00D70591"/>
    <w:rsid w:val="00D70BB5"/>
    <w:rsid w:val="00D7136C"/>
    <w:rsid w:val="00D7263D"/>
    <w:rsid w:val="00D729BE"/>
    <w:rsid w:val="00D75E15"/>
    <w:rsid w:val="00D8048D"/>
    <w:rsid w:val="00D817DF"/>
    <w:rsid w:val="00D91AC1"/>
    <w:rsid w:val="00D93D6A"/>
    <w:rsid w:val="00D9486E"/>
    <w:rsid w:val="00D96558"/>
    <w:rsid w:val="00D97920"/>
    <w:rsid w:val="00DA00BD"/>
    <w:rsid w:val="00DA0121"/>
    <w:rsid w:val="00DA1EA4"/>
    <w:rsid w:val="00DA3BE0"/>
    <w:rsid w:val="00DA4E62"/>
    <w:rsid w:val="00DA5ABE"/>
    <w:rsid w:val="00DA7BBD"/>
    <w:rsid w:val="00DA7E17"/>
    <w:rsid w:val="00DB0BF4"/>
    <w:rsid w:val="00DB2500"/>
    <w:rsid w:val="00DB326A"/>
    <w:rsid w:val="00DB3B02"/>
    <w:rsid w:val="00DB3EE9"/>
    <w:rsid w:val="00DB4135"/>
    <w:rsid w:val="00DB473A"/>
    <w:rsid w:val="00DB5D28"/>
    <w:rsid w:val="00DB74CD"/>
    <w:rsid w:val="00DB7DD0"/>
    <w:rsid w:val="00DC182C"/>
    <w:rsid w:val="00DC2280"/>
    <w:rsid w:val="00DC58D5"/>
    <w:rsid w:val="00DC65CB"/>
    <w:rsid w:val="00DC75AD"/>
    <w:rsid w:val="00DC7C1B"/>
    <w:rsid w:val="00DD1186"/>
    <w:rsid w:val="00DD3454"/>
    <w:rsid w:val="00DD39D5"/>
    <w:rsid w:val="00DD5816"/>
    <w:rsid w:val="00DD6354"/>
    <w:rsid w:val="00DD7316"/>
    <w:rsid w:val="00DD7D4D"/>
    <w:rsid w:val="00DD7E7D"/>
    <w:rsid w:val="00DE2BDA"/>
    <w:rsid w:val="00DE4C61"/>
    <w:rsid w:val="00DE4FF8"/>
    <w:rsid w:val="00DE5B39"/>
    <w:rsid w:val="00DE653B"/>
    <w:rsid w:val="00DE744D"/>
    <w:rsid w:val="00DF092F"/>
    <w:rsid w:val="00DF1DA0"/>
    <w:rsid w:val="00DF5126"/>
    <w:rsid w:val="00E00464"/>
    <w:rsid w:val="00E023DE"/>
    <w:rsid w:val="00E04D05"/>
    <w:rsid w:val="00E04F87"/>
    <w:rsid w:val="00E05231"/>
    <w:rsid w:val="00E1030F"/>
    <w:rsid w:val="00E11417"/>
    <w:rsid w:val="00E12F73"/>
    <w:rsid w:val="00E13272"/>
    <w:rsid w:val="00E134A5"/>
    <w:rsid w:val="00E13A18"/>
    <w:rsid w:val="00E15194"/>
    <w:rsid w:val="00E17667"/>
    <w:rsid w:val="00E218AD"/>
    <w:rsid w:val="00E22E47"/>
    <w:rsid w:val="00E2353B"/>
    <w:rsid w:val="00E24938"/>
    <w:rsid w:val="00E272E4"/>
    <w:rsid w:val="00E33D83"/>
    <w:rsid w:val="00E341FD"/>
    <w:rsid w:val="00E35874"/>
    <w:rsid w:val="00E36B32"/>
    <w:rsid w:val="00E37285"/>
    <w:rsid w:val="00E41934"/>
    <w:rsid w:val="00E4193A"/>
    <w:rsid w:val="00E43E75"/>
    <w:rsid w:val="00E4450C"/>
    <w:rsid w:val="00E455E1"/>
    <w:rsid w:val="00E45E27"/>
    <w:rsid w:val="00E4764B"/>
    <w:rsid w:val="00E50504"/>
    <w:rsid w:val="00E54DB4"/>
    <w:rsid w:val="00E55F22"/>
    <w:rsid w:val="00E5681F"/>
    <w:rsid w:val="00E57881"/>
    <w:rsid w:val="00E616E1"/>
    <w:rsid w:val="00E62CF3"/>
    <w:rsid w:val="00E65550"/>
    <w:rsid w:val="00E70A82"/>
    <w:rsid w:val="00E7257D"/>
    <w:rsid w:val="00E74E1A"/>
    <w:rsid w:val="00E75B38"/>
    <w:rsid w:val="00E75C79"/>
    <w:rsid w:val="00E75E4A"/>
    <w:rsid w:val="00E77632"/>
    <w:rsid w:val="00E77903"/>
    <w:rsid w:val="00E800D6"/>
    <w:rsid w:val="00E806AA"/>
    <w:rsid w:val="00E807FD"/>
    <w:rsid w:val="00E81054"/>
    <w:rsid w:val="00E81EE3"/>
    <w:rsid w:val="00E83489"/>
    <w:rsid w:val="00E83A5B"/>
    <w:rsid w:val="00E83AFC"/>
    <w:rsid w:val="00E83F9A"/>
    <w:rsid w:val="00E84CB8"/>
    <w:rsid w:val="00E858C9"/>
    <w:rsid w:val="00E864D3"/>
    <w:rsid w:val="00E876E9"/>
    <w:rsid w:val="00E90C17"/>
    <w:rsid w:val="00E91332"/>
    <w:rsid w:val="00E92851"/>
    <w:rsid w:val="00E95438"/>
    <w:rsid w:val="00E9573B"/>
    <w:rsid w:val="00E96991"/>
    <w:rsid w:val="00E97DA6"/>
    <w:rsid w:val="00EA0690"/>
    <w:rsid w:val="00EA1A40"/>
    <w:rsid w:val="00EA2DA7"/>
    <w:rsid w:val="00EA42E9"/>
    <w:rsid w:val="00EA5C13"/>
    <w:rsid w:val="00EA6EC4"/>
    <w:rsid w:val="00EA7842"/>
    <w:rsid w:val="00EB0F81"/>
    <w:rsid w:val="00EB214F"/>
    <w:rsid w:val="00EB29F9"/>
    <w:rsid w:val="00EB5B24"/>
    <w:rsid w:val="00EB7A20"/>
    <w:rsid w:val="00EB7F16"/>
    <w:rsid w:val="00EC02DA"/>
    <w:rsid w:val="00EC13D9"/>
    <w:rsid w:val="00EC1E10"/>
    <w:rsid w:val="00EC5E43"/>
    <w:rsid w:val="00EC6820"/>
    <w:rsid w:val="00EC7004"/>
    <w:rsid w:val="00EC7FF4"/>
    <w:rsid w:val="00ED0ED6"/>
    <w:rsid w:val="00ED1C69"/>
    <w:rsid w:val="00ED2276"/>
    <w:rsid w:val="00ED2301"/>
    <w:rsid w:val="00ED405C"/>
    <w:rsid w:val="00ED49BB"/>
    <w:rsid w:val="00ED4A26"/>
    <w:rsid w:val="00ED6741"/>
    <w:rsid w:val="00ED6FA4"/>
    <w:rsid w:val="00ED7149"/>
    <w:rsid w:val="00EE1128"/>
    <w:rsid w:val="00EE20C9"/>
    <w:rsid w:val="00EE3A8E"/>
    <w:rsid w:val="00EE6471"/>
    <w:rsid w:val="00EE6FEA"/>
    <w:rsid w:val="00EF3C54"/>
    <w:rsid w:val="00EF44E9"/>
    <w:rsid w:val="00EF4C97"/>
    <w:rsid w:val="00EF517F"/>
    <w:rsid w:val="00EF5610"/>
    <w:rsid w:val="00EF5CCE"/>
    <w:rsid w:val="00EF64F5"/>
    <w:rsid w:val="00EF67C7"/>
    <w:rsid w:val="00EF6DBE"/>
    <w:rsid w:val="00F006BF"/>
    <w:rsid w:val="00F00FBF"/>
    <w:rsid w:val="00F01096"/>
    <w:rsid w:val="00F03955"/>
    <w:rsid w:val="00F05AAE"/>
    <w:rsid w:val="00F0725D"/>
    <w:rsid w:val="00F07EBC"/>
    <w:rsid w:val="00F1113E"/>
    <w:rsid w:val="00F113C2"/>
    <w:rsid w:val="00F11C41"/>
    <w:rsid w:val="00F11D3D"/>
    <w:rsid w:val="00F14BE0"/>
    <w:rsid w:val="00F14C4F"/>
    <w:rsid w:val="00F167AA"/>
    <w:rsid w:val="00F16936"/>
    <w:rsid w:val="00F20AC4"/>
    <w:rsid w:val="00F20E61"/>
    <w:rsid w:val="00F2283A"/>
    <w:rsid w:val="00F22C5A"/>
    <w:rsid w:val="00F22EEB"/>
    <w:rsid w:val="00F23CC0"/>
    <w:rsid w:val="00F26D2C"/>
    <w:rsid w:val="00F26DB7"/>
    <w:rsid w:val="00F2716D"/>
    <w:rsid w:val="00F27725"/>
    <w:rsid w:val="00F30A8F"/>
    <w:rsid w:val="00F30E6B"/>
    <w:rsid w:val="00F317B3"/>
    <w:rsid w:val="00F31ACB"/>
    <w:rsid w:val="00F32A19"/>
    <w:rsid w:val="00F32F6A"/>
    <w:rsid w:val="00F33290"/>
    <w:rsid w:val="00F33A5F"/>
    <w:rsid w:val="00F351D4"/>
    <w:rsid w:val="00F3626B"/>
    <w:rsid w:val="00F369F4"/>
    <w:rsid w:val="00F41C1C"/>
    <w:rsid w:val="00F428A8"/>
    <w:rsid w:val="00F4293D"/>
    <w:rsid w:val="00F44BA3"/>
    <w:rsid w:val="00F477AB"/>
    <w:rsid w:val="00F47B89"/>
    <w:rsid w:val="00F50F9D"/>
    <w:rsid w:val="00F5151F"/>
    <w:rsid w:val="00F53663"/>
    <w:rsid w:val="00F53ECF"/>
    <w:rsid w:val="00F55285"/>
    <w:rsid w:val="00F5633B"/>
    <w:rsid w:val="00F570A4"/>
    <w:rsid w:val="00F57D08"/>
    <w:rsid w:val="00F61C73"/>
    <w:rsid w:val="00F62EAE"/>
    <w:rsid w:val="00F641A1"/>
    <w:rsid w:val="00F64597"/>
    <w:rsid w:val="00F64E06"/>
    <w:rsid w:val="00F6583A"/>
    <w:rsid w:val="00F65D27"/>
    <w:rsid w:val="00F66917"/>
    <w:rsid w:val="00F703E7"/>
    <w:rsid w:val="00F717E6"/>
    <w:rsid w:val="00F72545"/>
    <w:rsid w:val="00F72BB7"/>
    <w:rsid w:val="00F72C54"/>
    <w:rsid w:val="00F750B2"/>
    <w:rsid w:val="00F759D1"/>
    <w:rsid w:val="00F76D5E"/>
    <w:rsid w:val="00F76DBF"/>
    <w:rsid w:val="00F80851"/>
    <w:rsid w:val="00F8095F"/>
    <w:rsid w:val="00F81C33"/>
    <w:rsid w:val="00F820FC"/>
    <w:rsid w:val="00F82F31"/>
    <w:rsid w:val="00F8469E"/>
    <w:rsid w:val="00F85F0C"/>
    <w:rsid w:val="00F863F1"/>
    <w:rsid w:val="00F8687E"/>
    <w:rsid w:val="00F875BF"/>
    <w:rsid w:val="00F9096F"/>
    <w:rsid w:val="00F9197F"/>
    <w:rsid w:val="00F929C8"/>
    <w:rsid w:val="00F93749"/>
    <w:rsid w:val="00F9460D"/>
    <w:rsid w:val="00F9588F"/>
    <w:rsid w:val="00F97275"/>
    <w:rsid w:val="00FA2DC7"/>
    <w:rsid w:val="00FA31F8"/>
    <w:rsid w:val="00FA3514"/>
    <w:rsid w:val="00FA4159"/>
    <w:rsid w:val="00FA63A4"/>
    <w:rsid w:val="00FA63B9"/>
    <w:rsid w:val="00FA70E0"/>
    <w:rsid w:val="00FA7136"/>
    <w:rsid w:val="00FB1564"/>
    <w:rsid w:val="00FB17EF"/>
    <w:rsid w:val="00FB18FF"/>
    <w:rsid w:val="00FB405B"/>
    <w:rsid w:val="00FB4621"/>
    <w:rsid w:val="00FB78CF"/>
    <w:rsid w:val="00FB79B5"/>
    <w:rsid w:val="00FC2C4C"/>
    <w:rsid w:val="00FC517F"/>
    <w:rsid w:val="00FC52B2"/>
    <w:rsid w:val="00FC5613"/>
    <w:rsid w:val="00FC6F89"/>
    <w:rsid w:val="00FD04DB"/>
    <w:rsid w:val="00FD181F"/>
    <w:rsid w:val="00FD1B63"/>
    <w:rsid w:val="00FD2E4D"/>
    <w:rsid w:val="00FE0D72"/>
    <w:rsid w:val="00FE499D"/>
    <w:rsid w:val="00FE4AB7"/>
    <w:rsid w:val="00FE5EB7"/>
    <w:rsid w:val="00FE7B94"/>
    <w:rsid w:val="00FF3F84"/>
    <w:rsid w:val="00FF5051"/>
    <w:rsid w:val="00FF61DE"/>
    <w:rsid w:val="00FF7B33"/>
    <w:rsid w:val="0165174A"/>
    <w:rsid w:val="01CB731F"/>
    <w:rsid w:val="02922C89"/>
    <w:rsid w:val="031F3271"/>
    <w:rsid w:val="03255380"/>
    <w:rsid w:val="03CF5EDB"/>
    <w:rsid w:val="03EA1D56"/>
    <w:rsid w:val="042C5F90"/>
    <w:rsid w:val="04483319"/>
    <w:rsid w:val="04B54A0D"/>
    <w:rsid w:val="056A2A9E"/>
    <w:rsid w:val="06057B9F"/>
    <w:rsid w:val="063D7AA2"/>
    <w:rsid w:val="06B34F7C"/>
    <w:rsid w:val="072F739B"/>
    <w:rsid w:val="08864C15"/>
    <w:rsid w:val="08C944D2"/>
    <w:rsid w:val="08E6788B"/>
    <w:rsid w:val="08F321C5"/>
    <w:rsid w:val="09167A44"/>
    <w:rsid w:val="0A1A0F1C"/>
    <w:rsid w:val="0B161A54"/>
    <w:rsid w:val="0B511704"/>
    <w:rsid w:val="0B8769D7"/>
    <w:rsid w:val="0C5B0C83"/>
    <w:rsid w:val="0CB832EC"/>
    <w:rsid w:val="0D9C49BC"/>
    <w:rsid w:val="0E360223"/>
    <w:rsid w:val="0E9A2E45"/>
    <w:rsid w:val="0F4C6F94"/>
    <w:rsid w:val="0F8F5727"/>
    <w:rsid w:val="0FD02D83"/>
    <w:rsid w:val="106B2364"/>
    <w:rsid w:val="1108354D"/>
    <w:rsid w:val="119C792B"/>
    <w:rsid w:val="11AB719A"/>
    <w:rsid w:val="11E93F48"/>
    <w:rsid w:val="12224C74"/>
    <w:rsid w:val="127A1044"/>
    <w:rsid w:val="13656C42"/>
    <w:rsid w:val="13D33102"/>
    <w:rsid w:val="13F6294C"/>
    <w:rsid w:val="14101C60"/>
    <w:rsid w:val="14607FC4"/>
    <w:rsid w:val="14CB1D5D"/>
    <w:rsid w:val="14E579E2"/>
    <w:rsid w:val="1598015F"/>
    <w:rsid w:val="15A1707B"/>
    <w:rsid w:val="15AA63A9"/>
    <w:rsid w:val="164B663B"/>
    <w:rsid w:val="16D9107D"/>
    <w:rsid w:val="16DB1618"/>
    <w:rsid w:val="16EB0C32"/>
    <w:rsid w:val="171963B0"/>
    <w:rsid w:val="17793FC0"/>
    <w:rsid w:val="18180FA1"/>
    <w:rsid w:val="182E1807"/>
    <w:rsid w:val="18423F75"/>
    <w:rsid w:val="18DE057F"/>
    <w:rsid w:val="18EE0331"/>
    <w:rsid w:val="19DB35B7"/>
    <w:rsid w:val="1A4414D6"/>
    <w:rsid w:val="1A9A7B62"/>
    <w:rsid w:val="1AD934D3"/>
    <w:rsid w:val="1B0167A6"/>
    <w:rsid w:val="1B79311B"/>
    <w:rsid w:val="1C015810"/>
    <w:rsid w:val="1C5B1767"/>
    <w:rsid w:val="1C9D605B"/>
    <w:rsid w:val="1D384553"/>
    <w:rsid w:val="1D414A43"/>
    <w:rsid w:val="1E394940"/>
    <w:rsid w:val="1EAE2B97"/>
    <w:rsid w:val="1EE144B1"/>
    <w:rsid w:val="1F742F79"/>
    <w:rsid w:val="1F811C64"/>
    <w:rsid w:val="1FB805A3"/>
    <w:rsid w:val="1FE25716"/>
    <w:rsid w:val="1FFB37C4"/>
    <w:rsid w:val="20144886"/>
    <w:rsid w:val="20D624FC"/>
    <w:rsid w:val="20E67609"/>
    <w:rsid w:val="212F08AC"/>
    <w:rsid w:val="213D7ABC"/>
    <w:rsid w:val="217F0425"/>
    <w:rsid w:val="21921F06"/>
    <w:rsid w:val="21B40439"/>
    <w:rsid w:val="21CB71C6"/>
    <w:rsid w:val="22065300"/>
    <w:rsid w:val="22DB3209"/>
    <w:rsid w:val="23272B22"/>
    <w:rsid w:val="23830903"/>
    <w:rsid w:val="238A7C9A"/>
    <w:rsid w:val="24344787"/>
    <w:rsid w:val="24470C15"/>
    <w:rsid w:val="245A2742"/>
    <w:rsid w:val="248A7592"/>
    <w:rsid w:val="24A92885"/>
    <w:rsid w:val="2573536F"/>
    <w:rsid w:val="25951FC5"/>
    <w:rsid w:val="25D26CDC"/>
    <w:rsid w:val="261124D8"/>
    <w:rsid w:val="265E685B"/>
    <w:rsid w:val="26B416AA"/>
    <w:rsid w:val="270D202F"/>
    <w:rsid w:val="271D75F6"/>
    <w:rsid w:val="27747232"/>
    <w:rsid w:val="281D5AF8"/>
    <w:rsid w:val="28706598"/>
    <w:rsid w:val="291B1FCA"/>
    <w:rsid w:val="29980F77"/>
    <w:rsid w:val="29AD7DA2"/>
    <w:rsid w:val="2A1D5589"/>
    <w:rsid w:val="2A267FBF"/>
    <w:rsid w:val="2A8D493C"/>
    <w:rsid w:val="2AC96BFB"/>
    <w:rsid w:val="2AE56741"/>
    <w:rsid w:val="2AF656A7"/>
    <w:rsid w:val="2B4A5600"/>
    <w:rsid w:val="2B4C4C70"/>
    <w:rsid w:val="2BD03D0C"/>
    <w:rsid w:val="2BD4136D"/>
    <w:rsid w:val="2BDA2E28"/>
    <w:rsid w:val="2C05443F"/>
    <w:rsid w:val="2C7D1797"/>
    <w:rsid w:val="2C801934"/>
    <w:rsid w:val="2CE11F94"/>
    <w:rsid w:val="2CE56874"/>
    <w:rsid w:val="2D0619FA"/>
    <w:rsid w:val="2D1C72A9"/>
    <w:rsid w:val="2D531C23"/>
    <w:rsid w:val="2D6C5D01"/>
    <w:rsid w:val="2DFA5C28"/>
    <w:rsid w:val="2ECA1C3A"/>
    <w:rsid w:val="2EDE3F91"/>
    <w:rsid w:val="2F3A3E9F"/>
    <w:rsid w:val="2F6C6C7A"/>
    <w:rsid w:val="2FE050D9"/>
    <w:rsid w:val="3114574D"/>
    <w:rsid w:val="326C0551"/>
    <w:rsid w:val="32CF6081"/>
    <w:rsid w:val="32DA1D42"/>
    <w:rsid w:val="33264BA4"/>
    <w:rsid w:val="33C73800"/>
    <w:rsid w:val="33D416FE"/>
    <w:rsid w:val="33F50D1E"/>
    <w:rsid w:val="34494044"/>
    <w:rsid w:val="34670FD0"/>
    <w:rsid w:val="35064C8D"/>
    <w:rsid w:val="35521D27"/>
    <w:rsid w:val="357531F7"/>
    <w:rsid w:val="359F4E53"/>
    <w:rsid w:val="35C97A69"/>
    <w:rsid w:val="36960248"/>
    <w:rsid w:val="36B44275"/>
    <w:rsid w:val="36CA676D"/>
    <w:rsid w:val="3729774C"/>
    <w:rsid w:val="373F6235"/>
    <w:rsid w:val="37F30DCD"/>
    <w:rsid w:val="37FA03FE"/>
    <w:rsid w:val="3809149D"/>
    <w:rsid w:val="391F6134"/>
    <w:rsid w:val="392E55CE"/>
    <w:rsid w:val="399A16E3"/>
    <w:rsid w:val="39AF3341"/>
    <w:rsid w:val="3A285F84"/>
    <w:rsid w:val="3B021C30"/>
    <w:rsid w:val="3B561D9F"/>
    <w:rsid w:val="3BA26D92"/>
    <w:rsid w:val="3BD72EE0"/>
    <w:rsid w:val="3BF02C62"/>
    <w:rsid w:val="3C2C582C"/>
    <w:rsid w:val="3C364423"/>
    <w:rsid w:val="3C37397E"/>
    <w:rsid w:val="3C382BD0"/>
    <w:rsid w:val="3C795D45"/>
    <w:rsid w:val="3D372F19"/>
    <w:rsid w:val="3D6700B4"/>
    <w:rsid w:val="3E7F33BB"/>
    <w:rsid w:val="3F156852"/>
    <w:rsid w:val="3F880E27"/>
    <w:rsid w:val="3FF629A8"/>
    <w:rsid w:val="4024421A"/>
    <w:rsid w:val="40291830"/>
    <w:rsid w:val="407F63EE"/>
    <w:rsid w:val="40856789"/>
    <w:rsid w:val="40B24ED6"/>
    <w:rsid w:val="418C2076"/>
    <w:rsid w:val="41C37C53"/>
    <w:rsid w:val="41C757A4"/>
    <w:rsid w:val="42554597"/>
    <w:rsid w:val="42B31885"/>
    <w:rsid w:val="431A6DA3"/>
    <w:rsid w:val="433D6D2B"/>
    <w:rsid w:val="43582A1E"/>
    <w:rsid w:val="43E30CF8"/>
    <w:rsid w:val="440C2B9B"/>
    <w:rsid w:val="446705A0"/>
    <w:rsid w:val="44C61D43"/>
    <w:rsid w:val="452D5917"/>
    <w:rsid w:val="459022C7"/>
    <w:rsid w:val="461D5993"/>
    <w:rsid w:val="46317BEF"/>
    <w:rsid w:val="464C0026"/>
    <w:rsid w:val="46FB19A9"/>
    <w:rsid w:val="4766336A"/>
    <w:rsid w:val="47835CCA"/>
    <w:rsid w:val="48382CB2"/>
    <w:rsid w:val="484713ED"/>
    <w:rsid w:val="484D307B"/>
    <w:rsid w:val="488643D8"/>
    <w:rsid w:val="48BF6E58"/>
    <w:rsid w:val="48DB2225"/>
    <w:rsid w:val="494A4E08"/>
    <w:rsid w:val="4A1B043B"/>
    <w:rsid w:val="4A4E45A5"/>
    <w:rsid w:val="4A923B34"/>
    <w:rsid w:val="4BF95FDD"/>
    <w:rsid w:val="4CB46925"/>
    <w:rsid w:val="4CEE1E37"/>
    <w:rsid w:val="4D7A191D"/>
    <w:rsid w:val="4D923547"/>
    <w:rsid w:val="4DB34AEF"/>
    <w:rsid w:val="4DD973D0"/>
    <w:rsid w:val="4E204D00"/>
    <w:rsid w:val="4E524648"/>
    <w:rsid w:val="4E9518F8"/>
    <w:rsid w:val="4E9D1D67"/>
    <w:rsid w:val="4EFB7B2B"/>
    <w:rsid w:val="4F4641AC"/>
    <w:rsid w:val="4F560168"/>
    <w:rsid w:val="4F912F4E"/>
    <w:rsid w:val="4FDF6BA0"/>
    <w:rsid w:val="4FF007FD"/>
    <w:rsid w:val="503E3074"/>
    <w:rsid w:val="504B2D47"/>
    <w:rsid w:val="50C62E86"/>
    <w:rsid w:val="50C64B87"/>
    <w:rsid w:val="50F10148"/>
    <w:rsid w:val="50FB47BE"/>
    <w:rsid w:val="510B71B7"/>
    <w:rsid w:val="51842E1F"/>
    <w:rsid w:val="52236585"/>
    <w:rsid w:val="52BD47DD"/>
    <w:rsid w:val="53D0401B"/>
    <w:rsid w:val="54207DCD"/>
    <w:rsid w:val="54AD71CD"/>
    <w:rsid w:val="561A193F"/>
    <w:rsid w:val="56933A4F"/>
    <w:rsid w:val="57991DB8"/>
    <w:rsid w:val="579954F5"/>
    <w:rsid w:val="579B0E0D"/>
    <w:rsid w:val="57A44166"/>
    <w:rsid w:val="581A3331"/>
    <w:rsid w:val="58BB7BFA"/>
    <w:rsid w:val="58E240B9"/>
    <w:rsid w:val="58E3531D"/>
    <w:rsid w:val="58EC53E7"/>
    <w:rsid w:val="5A5E518E"/>
    <w:rsid w:val="5BB64468"/>
    <w:rsid w:val="5BB71554"/>
    <w:rsid w:val="5C1E200D"/>
    <w:rsid w:val="5C4813B5"/>
    <w:rsid w:val="5C644813"/>
    <w:rsid w:val="5D0C50FD"/>
    <w:rsid w:val="5D4E3FE0"/>
    <w:rsid w:val="5D9E1657"/>
    <w:rsid w:val="5DCB313E"/>
    <w:rsid w:val="5DD136AD"/>
    <w:rsid w:val="5DF329D7"/>
    <w:rsid w:val="5E437B09"/>
    <w:rsid w:val="5E4A68F7"/>
    <w:rsid w:val="5E4D2BDF"/>
    <w:rsid w:val="5E5717CC"/>
    <w:rsid w:val="5E756CAD"/>
    <w:rsid w:val="5ED655FE"/>
    <w:rsid w:val="5FD51EA6"/>
    <w:rsid w:val="5FF35C1E"/>
    <w:rsid w:val="60764C6A"/>
    <w:rsid w:val="60E4011A"/>
    <w:rsid w:val="61730705"/>
    <w:rsid w:val="626562A0"/>
    <w:rsid w:val="62C6261A"/>
    <w:rsid w:val="62E95123"/>
    <w:rsid w:val="631D4FAB"/>
    <w:rsid w:val="63371439"/>
    <w:rsid w:val="63514A76"/>
    <w:rsid w:val="639764F6"/>
    <w:rsid w:val="63DB5636"/>
    <w:rsid w:val="65055AB5"/>
    <w:rsid w:val="6557779D"/>
    <w:rsid w:val="65976625"/>
    <w:rsid w:val="665A1E94"/>
    <w:rsid w:val="665D4880"/>
    <w:rsid w:val="66C40270"/>
    <w:rsid w:val="678918D9"/>
    <w:rsid w:val="68152516"/>
    <w:rsid w:val="68353E48"/>
    <w:rsid w:val="684012CD"/>
    <w:rsid w:val="69503391"/>
    <w:rsid w:val="69863205"/>
    <w:rsid w:val="69B33D95"/>
    <w:rsid w:val="6A016EEE"/>
    <w:rsid w:val="6A276272"/>
    <w:rsid w:val="6A286397"/>
    <w:rsid w:val="6A351ABD"/>
    <w:rsid w:val="6A902328"/>
    <w:rsid w:val="6C042196"/>
    <w:rsid w:val="6CDA6BF8"/>
    <w:rsid w:val="6D124FB0"/>
    <w:rsid w:val="6DAB7FF2"/>
    <w:rsid w:val="6DE40663"/>
    <w:rsid w:val="6E0A1F63"/>
    <w:rsid w:val="6E78019C"/>
    <w:rsid w:val="6EAA5C48"/>
    <w:rsid w:val="6F0D0414"/>
    <w:rsid w:val="6F124959"/>
    <w:rsid w:val="6F834FE8"/>
    <w:rsid w:val="70057314"/>
    <w:rsid w:val="71272F10"/>
    <w:rsid w:val="71964947"/>
    <w:rsid w:val="71A62431"/>
    <w:rsid w:val="72655E48"/>
    <w:rsid w:val="72D3512C"/>
    <w:rsid w:val="7363632F"/>
    <w:rsid w:val="743C029B"/>
    <w:rsid w:val="744D79CA"/>
    <w:rsid w:val="74513DEF"/>
    <w:rsid w:val="74A357E0"/>
    <w:rsid w:val="74E27966"/>
    <w:rsid w:val="75CB06B8"/>
    <w:rsid w:val="76CE44E4"/>
    <w:rsid w:val="76EA2DC0"/>
    <w:rsid w:val="76F4185C"/>
    <w:rsid w:val="776823B8"/>
    <w:rsid w:val="77B36C09"/>
    <w:rsid w:val="780103C1"/>
    <w:rsid w:val="789B63FE"/>
    <w:rsid w:val="78FD7A05"/>
    <w:rsid w:val="79314CD6"/>
    <w:rsid w:val="79584959"/>
    <w:rsid w:val="79811BDD"/>
    <w:rsid w:val="7A592E83"/>
    <w:rsid w:val="7A6B246A"/>
    <w:rsid w:val="7AC202DC"/>
    <w:rsid w:val="7BE4188C"/>
    <w:rsid w:val="7C1F350C"/>
    <w:rsid w:val="7C230F10"/>
    <w:rsid w:val="7C6333F8"/>
    <w:rsid w:val="7D080444"/>
    <w:rsid w:val="7D9B576E"/>
    <w:rsid w:val="7DA95783"/>
    <w:rsid w:val="7E2766A8"/>
    <w:rsid w:val="7E6A2E68"/>
    <w:rsid w:val="7FBC2AF2"/>
    <w:rsid w:val="7FF55430"/>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32"/>
    <w:qFormat/>
    <w:locked/>
    <w:uiPriority w:val="0"/>
    <w:pPr>
      <w:spacing w:line="460" w:lineRule="exact"/>
      <w:ind w:firstLine="200" w:firstLineChars="200"/>
      <w:outlineLvl w:val="0"/>
    </w:pPr>
    <w:rPr>
      <w:rFonts w:ascii="Times New Roman" w:hAnsi="Times New Roman" w:eastAsia="黑体"/>
      <w:b/>
      <w:sz w:val="28"/>
      <w:szCs w:val="28"/>
    </w:rPr>
  </w:style>
  <w:style w:type="paragraph" w:styleId="3">
    <w:name w:val="heading 2"/>
    <w:basedOn w:val="1"/>
    <w:next w:val="1"/>
    <w:link w:val="33"/>
    <w:unhideWhenUsed/>
    <w:qFormat/>
    <w:locked/>
    <w:uiPriority w:val="0"/>
    <w:pPr>
      <w:spacing w:line="400" w:lineRule="exact"/>
      <w:jc w:val="center"/>
      <w:outlineLvl w:val="1"/>
    </w:pPr>
    <w:rPr>
      <w:rFonts w:ascii="宋体" w:hAnsi="宋体"/>
      <w:b/>
      <w:sz w:val="24"/>
      <w:szCs w:val="24"/>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24"/>
    <w:semiHidden/>
    <w:unhideWhenUsed/>
    <w:qFormat/>
    <w:uiPriority w:val="99"/>
    <w:pPr>
      <w:jc w:val="left"/>
    </w:pPr>
  </w:style>
  <w:style w:type="paragraph" w:styleId="5">
    <w:name w:val="Body Text Indent"/>
    <w:basedOn w:val="1"/>
    <w:link w:val="19"/>
    <w:qFormat/>
    <w:uiPriority w:val="99"/>
    <w:pPr>
      <w:spacing w:after="120"/>
      <w:ind w:left="420" w:leftChars="200"/>
    </w:pPr>
    <w:rPr>
      <w:kern w:val="0"/>
      <w:sz w:val="20"/>
      <w:szCs w:val="20"/>
    </w:rPr>
  </w:style>
  <w:style w:type="paragraph" w:styleId="6">
    <w:name w:val="Balloon Text"/>
    <w:basedOn w:val="1"/>
    <w:link w:val="15"/>
    <w:semiHidden/>
    <w:qFormat/>
    <w:uiPriority w:val="99"/>
    <w:rPr>
      <w:sz w:val="18"/>
      <w:szCs w:val="18"/>
    </w:rPr>
  </w:style>
  <w:style w:type="paragraph" w:styleId="7">
    <w:name w:val="footer"/>
    <w:basedOn w:val="1"/>
    <w:link w:val="21"/>
    <w:qFormat/>
    <w:uiPriority w:val="99"/>
    <w:pPr>
      <w:tabs>
        <w:tab w:val="center" w:pos="4153"/>
        <w:tab w:val="right" w:pos="8306"/>
      </w:tabs>
      <w:snapToGrid w:val="0"/>
      <w:jc w:val="left"/>
    </w:pPr>
    <w:rPr>
      <w:kern w:val="0"/>
      <w:sz w:val="18"/>
      <w:szCs w:val="18"/>
    </w:rPr>
  </w:style>
  <w:style w:type="paragraph" w:styleId="8">
    <w:name w:val="header"/>
    <w:basedOn w:val="1"/>
    <w:link w:val="17"/>
    <w:qFormat/>
    <w:uiPriority w:val="99"/>
    <w:pPr>
      <w:pBdr>
        <w:bottom w:val="single" w:color="auto" w:sz="6" w:space="1"/>
      </w:pBdr>
      <w:tabs>
        <w:tab w:val="center" w:pos="4153"/>
        <w:tab w:val="right" w:pos="8306"/>
      </w:tabs>
      <w:snapToGrid w:val="0"/>
      <w:jc w:val="center"/>
    </w:pPr>
    <w:rPr>
      <w:kern w:val="0"/>
      <w:sz w:val="18"/>
      <w:szCs w:val="18"/>
    </w:rPr>
  </w:style>
  <w:style w:type="paragraph" w:styleId="9">
    <w:name w:val="annotation subject"/>
    <w:basedOn w:val="4"/>
    <w:next w:val="4"/>
    <w:link w:val="25"/>
    <w:semiHidden/>
    <w:unhideWhenUsed/>
    <w:qFormat/>
    <w:uiPriority w:val="99"/>
    <w:rPr>
      <w:b/>
      <w:bCs/>
    </w:rPr>
  </w:style>
  <w:style w:type="character" w:styleId="12">
    <w:name w:val="Hyperlink"/>
    <w:semiHidden/>
    <w:qFormat/>
    <w:uiPriority w:val="99"/>
    <w:rPr>
      <w:rFonts w:cs="Times New Roman"/>
      <w:color w:val="0000FF"/>
      <w:u w:val="single"/>
    </w:rPr>
  </w:style>
  <w:style w:type="character" w:styleId="13">
    <w:name w:val="annotation reference"/>
    <w:basedOn w:val="11"/>
    <w:semiHidden/>
    <w:unhideWhenUsed/>
    <w:qFormat/>
    <w:uiPriority w:val="99"/>
    <w:rPr>
      <w:sz w:val="21"/>
      <w:szCs w:val="21"/>
    </w:rPr>
  </w:style>
  <w:style w:type="character" w:customStyle="1" w:styleId="14">
    <w:name w:val="Body Text Indent Char"/>
    <w:qFormat/>
    <w:locked/>
    <w:uiPriority w:val="99"/>
    <w:rPr>
      <w:rFonts w:ascii="Times New Roman" w:hAnsi="Times New Roman" w:cs="Times New Roman"/>
      <w:sz w:val="24"/>
    </w:rPr>
  </w:style>
  <w:style w:type="character" w:customStyle="1" w:styleId="15">
    <w:name w:val="批注框文本 字符"/>
    <w:link w:val="6"/>
    <w:semiHidden/>
    <w:qFormat/>
    <w:locked/>
    <w:uiPriority w:val="99"/>
    <w:rPr>
      <w:rFonts w:cs="Times New Roman"/>
      <w:kern w:val="2"/>
      <w:sz w:val="18"/>
    </w:rPr>
  </w:style>
  <w:style w:type="character" w:customStyle="1" w:styleId="16">
    <w:name w:val="Footer Char"/>
    <w:qFormat/>
    <w:locked/>
    <w:uiPriority w:val="99"/>
    <w:rPr>
      <w:rFonts w:ascii="Times New Roman" w:hAnsi="Times New Roman" w:cs="Times New Roman"/>
      <w:sz w:val="18"/>
    </w:rPr>
  </w:style>
  <w:style w:type="character" w:customStyle="1" w:styleId="17">
    <w:name w:val="页眉 字符"/>
    <w:link w:val="8"/>
    <w:qFormat/>
    <w:locked/>
    <w:uiPriority w:val="99"/>
    <w:rPr>
      <w:rFonts w:cs="Times New Roman"/>
      <w:sz w:val="18"/>
    </w:rPr>
  </w:style>
  <w:style w:type="paragraph" w:styleId="18">
    <w:name w:val="List Paragraph"/>
    <w:basedOn w:val="1"/>
    <w:qFormat/>
    <w:uiPriority w:val="99"/>
    <w:pPr>
      <w:ind w:firstLine="420" w:firstLineChars="200"/>
    </w:pPr>
  </w:style>
  <w:style w:type="character" w:customStyle="1" w:styleId="19">
    <w:name w:val="正文文本缩进 字符"/>
    <w:link w:val="5"/>
    <w:semiHidden/>
    <w:qFormat/>
    <w:locked/>
    <w:uiPriority w:val="99"/>
    <w:rPr>
      <w:rFonts w:cs="Times New Roman"/>
    </w:rPr>
  </w:style>
  <w:style w:type="character" w:customStyle="1" w:styleId="20">
    <w:name w:val="正文文本缩进 Char1"/>
    <w:semiHidden/>
    <w:qFormat/>
    <w:uiPriority w:val="99"/>
  </w:style>
  <w:style w:type="character" w:customStyle="1" w:styleId="21">
    <w:name w:val="页脚 字符"/>
    <w:link w:val="7"/>
    <w:qFormat/>
    <w:locked/>
    <w:uiPriority w:val="99"/>
    <w:rPr>
      <w:rFonts w:cs="Times New Roman"/>
      <w:sz w:val="18"/>
    </w:rPr>
  </w:style>
  <w:style w:type="character" w:customStyle="1" w:styleId="22">
    <w:name w:val="页脚 Char1"/>
    <w:semiHidden/>
    <w:qFormat/>
    <w:uiPriority w:val="99"/>
    <w:rPr>
      <w:sz w:val="18"/>
    </w:rPr>
  </w:style>
  <w:style w:type="paragraph" w:customStyle="1" w:styleId="23">
    <w:name w:val="ordinary-output target-output"/>
    <w:basedOn w:val="1"/>
    <w:qFormat/>
    <w:uiPriority w:val="99"/>
    <w:pPr>
      <w:widowControl/>
      <w:spacing w:before="100" w:beforeAutospacing="1" w:after="100" w:afterAutospacing="1"/>
      <w:jc w:val="left"/>
    </w:pPr>
    <w:rPr>
      <w:rFonts w:ascii="宋体" w:hAnsi="宋体" w:cs="宋体"/>
      <w:kern w:val="0"/>
      <w:sz w:val="24"/>
      <w:szCs w:val="24"/>
    </w:rPr>
  </w:style>
  <w:style w:type="character" w:customStyle="1" w:styleId="24">
    <w:name w:val="批注文字 字符"/>
    <w:basedOn w:val="11"/>
    <w:link w:val="4"/>
    <w:semiHidden/>
    <w:qFormat/>
    <w:uiPriority w:val="99"/>
    <w:rPr>
      <w:kern w:val="2"/>
      <w:sz w:val="21"/>
      <w:szCs w:val="22"/>
    </w:rPr>
  </w:style>
  <w:style w:type="character" w:customStyle="1" w:styleId="25">
    <w:name w:val="批注主题 字符"/>
    <w:basedOn w:val="24"/>
    <w:link w:val="9"/>
    <w:semiHidden/>
    <w:qFormat/>
    <w:uiPriority w:val="99"/>
    <w:rPr>
      <w:b/>
      <w:bCs/>
      <w:kern w:val="2"/>
      <w:sz w:val="21"/>
      <w:szCs w:val="22"/>
    </w:rPr>
  </w:style>
  <w:style w:type="paragraph" w:customStyle="1" w:styleId="26">
    <w:name w:val="修订1"/>
    <w:hidden/>
    <w:semiHidden/>
    <w:qFormat/>
    <w:uiPriority w:val="99"/>
    <w:rPr>
      <w:rFonts w:ascii="Calibri" w:hAnsi="Calibri" w:eastAsia="宋体" w:cs="Times New Roman"/>
      <w:kern w:val="2"/>
      <w:sz w:val="21"/>
      <w:szCs w:val="22"/>
      <w:lang w:val="en-US" w:eastAsia="zh-CN" w:bidi="ar-SA"/>
    </w:rPr>
  </w:style>
  <w:style w:type="paragraph" w:customStyle="1" w:styleId="27">
    <w:name w:val="修订2"/>
    <w:hidden/>
    <w:semiHidden/>
    <w:qFormat/>
    <w:uiPriority w:val="99"/>
    <w:rPr>
      <w:rFonts w:ascii="Calibri" w:hAnsi="Calibri" w:eastAsia="宋体" w:cs="Times New Roman"/>
      <w:kern w:val="2"/>
      <w:sz w:val="21"/>
      <w:szCs w:val="22"/>
      <w:lang w:val="en-US" w:eastAsia="zh-CN" w:bidi="ar-SA"/>
    </w:rPr>
  </w:style>
  <w:style w:type="paragraph" w:customStyle="1" w:styleId="28">
    <w:name w:val="表格"/>
    <w:basedOn w:val="1"/>
    <w:link w:val="29"/>
    <w:qFormat/>
    <w:uiPriority w:val="0"/>
    <w:pPr>
      <w:spacing w:line="300" w:lineRule="exact"/>
      <w:jc w:val="center"/>
    </w:pPr>
    <w:rPr>
      <w:rFonts w:ascii="Times New Roman" w:hAnsi="Times New Roman" w:cs="黑体"/>
      <w:sz w:val="18"/>
      <w:szCs w:val="18"/>
    </w:rPr>
  </w:style>
  <w:style w:type="character" w:customStyle="1" w:styleId="29">
    <w:name w:val="表格 字符"/>
    <w:basedOn w:val="11"/>
    <w:link w:val="28"/>
    <w:qFormat/>
    <w:uiPriority w:val="0"/>
    <w:rPr>
      <w:rFonts w:ascii="Times New Roman" w:hAnsi="Times New Roman" w:cs="黑体"/>
      <w:kern w:val="2"/>
      <w:sz w:val="18"/>
      <w:szCs w:val="18"/>
    </w:rPr>
  </w:style>
  <w:style w:type="paragraph" w:customStyle="1" w:styleId="30">
    <w:name w:val="修订3"/>
    <w:hidden/>
    <w:unhideWhenUsed/>
    <w:qFormat/>
    <w:uiPriority w:val="99"/>
    <w:rPr>
      <w:rFonts w:ascii="Calibri" w:hAnsi="Calibri" w:eastAsia="宋体" w:cs="Times New Roman"/>
      <w:kern w:val="2"/>
      <w:sz w:val="21"/>
      <w:szCs w:val="22"/>
      <w:lang w:val="en-US" w:eastAsia="zh-CN" w:bidi="ar-SA"/>
    </w:rPr>
  </w:style>
  <w:style w:type="paragraph" w:customStyle="1" w:styleId="31">
    <w:name w:val="修订4"/>
    <w:hidden/>
    <w:unhideWhenUsed/>
    <w:qFormat/>
    <w:uiPriority w:val="99"/>
    <w:rPr>
      <w:rFonts w:ascii="Calibri" w:hAnsi="Calibri" w:eastAsia="宋体" w:cs="Times New Roman"/>
      <w:kern w:val="2"/>
      <w:sz w:val="21"/>
      <w:szCs w:val="22"/>
      <w:lang w:val="en-US" w:eastAsia="zh-CN" w:bidi="ar-SA"/>
    </w:rPr>
  </w:style>
  <w:style w:type="character" w:customStyle="1" w:styleId="32">
    <w:name w:val="标题 1 字符"/>
    <w:basedOn w:val="11"/>
    <w:link w:val="2"/>
    <w:qFormat/>
    <w:uiPriority w:val="0"/>
    <w:rPr>
      <w:rFonts w:eastAsia="黑体"/>
      <w:b/>
      <w:kern w:val="2"/>
      <w:sz w:val="28"/>
      <w:szCs w:val="28"/>
    </w:rPr>
  </w:style>
  <w:style w:type="character" w:customStyle="1" w:styleId="33">
    <w:name w:val="标题 2 字符"/>
    <w:basedOn w:val="11"/>
    <w:link w:val="3"/>
    <w:qFormat/>
    <w:uiPriority w:val="0"/>
    <w:rPr>
      <w:rFonts w:ascii="宋体" w:hAnsi="宋体"/>
      <w:b/>
      <w:kern w:val="2"/>
      <w:sz w:val="24"/>
      <w:szCs w:val="24"/>
    </w:rPr>
  </w:style>
  <w:style w:type="paragraph" w:customStyle="1" w:styleId="34">
    <w:name w:val="Revision"/>
    <w:hidden/>
    <w:unhideWhenUsed/>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5615EA-773F-4745-B4AB-2FCFFC86F222}">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21</Pages>
  <Words>7857</Words>
  <Characters>8548</Characters>
  <Lines>145</Lines>
  <Paragraphs>40</Paragraphs>
  <TotalTime>0</TotalTime>
  <ScaleCrop>false</ScaleCrop>
  <LinksUpToDate>false</LinksUpToDate>
  <CharactersWithSpaces>8687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2024-06-23T14:38:00Z</dcterms:created>
  <dc:creator>cad</dc:creator>
  <cp:lastModifiedBy>Caser刘</cp:lastModifiedBy>
  <cp:lastPrinted>2019-04-24T00:52:00Z</cp:lastPrinted>
  <dcterms:modified xsi:type="dcterms:W3CDTF">2025-11-27T08:26:58Z</dcterms:modified>
  <dc:title>机械电子工程本科专业培养方案（含专升本）</dc:title>
  <cp:revision>152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linkTarget="0">
    <vt:lpwstr>6</vt:lpwstr>
  </property>
  <property fmtid="{D5CDD505-2E9C-101B-9397-08002B2CF9AE}" pid="3" name="KSOProductBuildVer">
    <vt:lpwstr>2052-12.1.0.23542</vt:lpwstr>
  </property>
  <property fmtid="{D5CDD505-2E9C-101B-9397-08002B2CF9AE}" pid="4" name="ICV">
    <vt:lpwstr>D9BE45A6DE484443BA44077CFF6362AB</vt:lpwstr>
  </property>
  <property fmtid="{D5CDD505-2E9C-101B-9397-08002B2CF9AE}" pid="5" name="KSOTemplateDocerSaveRecord">
    <vt:lpwstr>eyJoZGlkIjoiOWJiMTA0ODE4NjE0MGI3NTM1ZDBlMmFmY2UyYTdjYjQiLCJ1c2VySWQiOiI0NzQ1ODUzNjIifQ==</vt:lpwstr>
  </property>
</Properties>
</file>